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237EBA">
      <w:pPr>
        <w:shd w:val="clear" w:color="auto" w:fill="FFFFFF"/>
        <w:spacing w:after="0" w:line="315" w:lineRule="atLeast"/>
        <w:jc w:val="center"/>
        <w:rPr>
          <w:rFonts w:ascii="Arial" w:eastAsia="Times New Roman" w:hAnsi="Arial" w:cs="Arial"/>
          <w:b/>
          <w:color w:val="F79646" w:themeColor="accent6"/>
          <w:sz w:val="48"/>
          <w:szCs w:val="48"/>
          <w:lang w:eastAsia="es-ES"/>
        </w:rPr>
      </w:pPr>
      <w:r>
        <w:rPr>
          <w:rFonts w:ascii="Arial" w:hAnsi="Arial" w:cs="Arial"/>
          <w:b/>
          <w:color w:val="F79646" w:themeColor="accent6"/>
          <w:sz w:val="48"/>
          <w:szCs w:val="48"/>
        </w:rPr>
        <w:t>BALANCE DEL AÑO LEGISLATIVO</w:t>
      </w: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237EBA">
      <w:pPr>
        <w:shd w:val="clear" w:color="auto" w:fill="FFFFFF"/>
        <w:spacing w:after="0" w:line="315" w:lineRule="atLeast"/>
        <w:jc w:val="center"/>
        <w:rPr>
          <w:rFonts w:ascii="Arial" w:eastAsia="Times New Roman" w:hAnsi="Arial" w:cs="Arial"/>
          <w:b/>
          <w:color w:val="F79646" w:themeColor="accent6"/>
          <w:sz w:val="40"/>
          <w:szCs w:val="40"/>
          <w:lang w:eastAsia="es-ES"/>
        </w:rPr>
      </w:pPr>
      <w:r>
        <w:rPr>
          <w:rFonts w:ascii="Arial" w:eastAsia="Times New Roman" w:hAnsi="Arial" w:cs="Arial"/>
          <w:b/>
          <w:color w:val="F79646" w:themeColor="accent6"/>
          <w:sz w:val="40"/>
          <w:szCs w:val="40"/>
          <w:lang w:eastAsia="es-ES"/>
        </w:rPr>
        <w:t>29 DE JULIO DE 2016</w:t>
      </w: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pPr>
        <w:rPr>
          <w:b/>
          <w:sz w:val="36"/>
          <w:szCs w:val="36"/>
        </w:rPr>
      </w:pPr>
    </w:p>
    <w:p w:rsidR="00102A3F" w:rsidRDefault="00237EBA">
      <w:pPr>
        <w:pStyle w:val="Prrafodelista"/>
        <w:numPr>
          <w:ilvl w:val="0"/>
          <w:numId w:val="2"/>
        </w:numPr>
        <w:jc w:val="center"/>
        <w:rPr>
          <w:rFonts w:ascii="Arial" w:hAnsi="Arial" w:cs="Arial"/>
          <w:b/>
          <w:sz w:val="40"/>
          <w:szCs w:val="40"/>
        </w:rPr>
      </w:pPr>
      <w:r>
        <w:rPr>
          <w:rFonts w:ascii="Arial" w:hAnsi="Arial" w:cs="Arial"/>
          <w:b/>
          <w:sz w:val="40"/>
          <w:szCs w:val="40"/>
        </w:rPr>
        <w:lastRenderedPageBreak/>
        <w:t xml:space="preserve"> TRABAJO PARLAMENTARIO</w:t>
      </w:r>
    </w:p>
    <w:p w:rsidR="00102A3F" w:rsidRDefault="00102A3F">
      <w:pPr>
        <w:jc w:val="center"/>
        <w:rPr>
          <w:b/>
          <w:sz w:val="36"/>
          <w:szCs w:val="36"/>
        </w:rPr>
      </w:pPr>
    </w:p>
    <w:p w:rsidR="00102A3F" w:rsidRDefault="00237EBA">
      <w:pPr>
        <w:pStyle w:val="NormalWeb"/>
        <w:numPr>
          <w:ilvl w:val="1"/>
          <w:numId w:val="3"/>
        </w:numPr>
        <w:shd w:val="clear" w:color="auto" w:fill="FFFFFF"/>
        <w:spacing w:before="96" w:beforeAutospacing="0" w:after="480" w:afterAutospacing="0"/>
        <w:jc w:val="center"/>
        <w:rPr>
          <w:rFonts w:ascii="Arial" w:hAnsi="Arial" w:cs="Arial"/>
          <w:b/>
          <w:color w:val="2F2F2F"/>
          <w:sz w:val="28"/>
          <w:szCs w:val="28"/>
          <w:highlight w:val="white"/>
        </w:rPr>
      </w:pPr>
      <w:r>
        <w:rPr>
          <w:rFonts w:ascii="Arial" w:hAnsi="Arial" w:cs="Arial"/>
          <w:b/>
          <w:color w:val="2F2F2F"/>
          <w:sz w:val="28"/>
          <w:szCs w:val="28"/>
          <w:shd w:val="clear" w:color="auto" w:fill="FFFFFF"/>
        </w:rPr>
        <w:t>MOCIONES</w:t>
      </w:r>
    </w:p>
    <w:p w:rsidR="00102A3F" w:rsidRDefault="00237EBA">
      <w:pPr>
        <w:pStyle w:val="NormalWeb"/>
        <w:shd w:val="clear" w:color="auto" w:fill="FFFFFF"/>
        <w:spacing w:before="96" w:beforeAutospacing="0" w:after="480" w:afterAutospacing="0" w:line="360" w:lineRule="auto"/>
        <w:jc w:val="both"/>
        <w:rPr>
          <w:rFonts w:ascii="Arial" w:hAnsi="Arial" w:cs="Arial"/>
          <w:color w:val="2F2F2F"/>
          <w:highlight w:val="white"/>
        </w:rPr>
      </w:pPr>
      <w:r>
        <w:rPr>
          <w:rFonts w:ascii="Arial" w:hAnsi="Arial" w:cs="Arial"/>
          <w:color w:val="2F2F2F"/>
          <w:shd w:val="clear" w:color="auto" w:fill="FFFFFF"/>
        </w:rPr>
        <w:t xml:space="preserve">Hemos registrado 79 mociones de las cuales se han debatido y votado 34. </w:t>
      </w:r>
    </w:p>
    <w:p w:rsidR="00102A3F" w:rsidRDefault="00237EBA">
      <w:pPr>
        <w:pStyle w:val="NormalWeb"/>
        <w:shd w:val="clear" w:color="auto" w:fill="FFFFFF"/>
        <w:spacing w:before="96" w:beforeAutospacing="0" w:after="480" w:afterAutospacing="0" w:line="360" w:lineRule="auto"/>
        <w:jc w:val="both"/>
        <w:rPr>
          <w:rFonts w:ascii="Arial" w:hAnsi="Arial" w:cs="Arial"/>
          <w:color w:val="2F2F2F"/>
          <w:highlight w:val="white"/>
        </w:rPr>
      </w:pPr>
      <w:r>
        <w:rPr>
          <w:rFonts w:ascii="Arial" w:hAnsi="Arial" w:cs="Arial"/>
          <w:color w:val="2F2F2F"/>
          <w:shd w:val="clear" w:color="auto" w:fill="FFFFFF"/>
        </w:rPr>
        <w:t xml:space="preserve">De las 34 mociones presentadas por Ciudadanos que se han votado, 22 han sido en Pleno y 12 en Comisión </w:t>
      </w:r>
    </w:p>
    <w:p w:rsidR="00102A3F" w:rsidRDefault="00237EBA">
      <w:pPr>
        <w:pStyle w:val="NormalWeb"/>
        <w:shd w:val="clear" w:color="auto" w:fill="FFFFFF"/>
        <w:spacing w:before="96" w:beforeAutospacing="0" w:after="480" w:afterAutospacing="0" w:line="360" w:lineRule="auto"/>
        <w:jc w:val="both"/>
        <w:rPr>
          <w:rFonts w:ascii="Arial" w:hAnsi="Arial" w:cs="Arial"/>
          <w:color w:val="2F2F2F"/>
          <w:highlight w:val="white"/>
        </w:rPr>
      </w:pPr>
      <w:r>
        <w:rPr>
          <w:rFonts w:ascii="Arial" w:hAnsi="Arial" w:cs="Arial"/>
          <w:color w:val="2F2F2F"/>
          <w:shd w:val="clear" w:color="auto" w:fill="FFFFFF"/>
        </w:rPr>
        <w:t xml:space="preserve">De las 34 mociones se han aprobado 32. </w:t>
      </w:r>
      <w:r>
        <w:rPr>
          <w:rFonts w:ascii="Arial" w:hAnsi="Arial" w:cs="Arial"/>
          <w:b/>
          <w:color w:val="2F2F2F"/>
          <w:shd w:val="clear" w:color="auto" w:fill="FFFFFF"/>
        </w:rPr>
        <w:t>Es decir, el 94,1%.</w:t>
      </w:r>
      <w:r>
        <w:rPr>
          <w:rFonts w:ascii="Arial" w:hAnsi="Arial" w:cs="Arial"/>
          <w:color w:val="2F2F2F"/>
          <w:shd w:val="clear" w:color="auto" w:fill="FFFFFF"/>
        </w:rPr>
        <w:t xml:space="preserve"> </w:t>
      </w:r>
      <w:r>
        <w:rPr>
          <w:rFonts w:ascii="Arial" w:hAnsi="Arial" w:cs="Arial"/>
          <w:b/>
          <w:color w:val="2F2F2F"/>
          <w:shd w:val="clear" w:color="auto" w:fill="FFFFFF"/>
        </w:rPr>
        <w:t xml:space="preserve">Ciudadanos es el partido político con un mayor porcentaje de iniciativas aprobadas en la </w:t>
      </w:r>
      <w:r>
        <w:rPr>
          <w:rFonts w:ascii="Arial" w:hAnsi="Arial" w:cs="Arial"/>
          <w:b/>
          <w:color w:val="2F2F2F"/>
          <w:shd w:val="clear" w:color="auto" w:fill="FFFFFF"/>
        </w:rPr>
        <w:t>Asamblea Regional</w:t>
      </w:r>
      <w:r>
        <w:rPr>
          <w:rFonts w:ascii="Arial" w:hAnsi="Arial" w:cs="Arial"/>
          <w:color w:val="2F2F2F"/>
          <w:shd w:val="clear" w:color="auto" w:fill="FFFFFF"/>
        </w:rPr>
        <w:t xml:space="preserve">. Ha podido ser el 100% ya que nos sorprendió que dos de ellas fueran rechazadas. </w:t>
      </w:r>
    </w:p>
    <w:p w:rsidR="00102A3F" w:rsidRDefault="00237EBA">
      <w:pPr>
        <w:pStyle w:val="NormalWeb"/>
        <w:shd w:val="clear" w:color="auto" w:fill="FFFFFF"/>
        <w:spacing w:before="96" w:beforeAutospacing="0" w:after="480" w:afterAutospacing="0" w:line="360" w:lineRule="auto"/>
        <w:jc w:val="both"/>
      </w:pPr>
      <w:r>
        <w:rPr>
          <w:rFonts w:ascii="Arial" w:hAnsi="Arial" w:cs="Arial"/>
          <w:color w:val="2F2F2F"/>
          <w:shd w:val="clear" w:color="auto" w:fill="FFFFFF"/>
        </w:rPr>
        <w:t>La primera, el Plan KIVA contra el acoso escolar, sobre el que Podemos votó a favor en las enmiendas a los presupuestos, e inesperadamente cambió el sentido</w:t>
      </w:r>
      <w:r>
        <w:rPr>
          <w:rFonts w:ascii="Arial" w:hAnsi="Arial" w:cs="Arial"/>
          <w:color w:val="2F2F2F"/>
          <w:shd w:val="clear" w:color="auto" w:fill="FFFFFF"/>
        </w:rPr>
        <w:t xml:space="preserve"> de su voto cuando se debatió en el Pleno; y la segunda la centralización de una unidad de nóminas en el Servicio Murciano de Salud, que en realidad no fue rechazada, ya que la votación acabó en empate, y por tanto decayó la propuesta, tal y como manifiest</w:t>
      </w:r>
      <w:r>
        <w:rPr>
          <w:rFonts w:ascii="Arial" w:hAnsi="Arial" w:cs="Arial"/>
          <w:color w:val="2F2F2F"/>
          <w:shd w:val="clear" w:color="auto" w:fill="FFFFFF"/>
        </w:rPr>
        <w:t>a el reglamento.</w:t>
      </w:r>
    </w:p>
    <w:p w:rsidR="00102A3F" w:rsidRDefault="00237EBA">
      <w:pPr>
        <w:pStyle w:val="NormalWeb"/>
        <w:shd w:val="clear" w:color="auto" w:fill="FFFFFF"/>
        <w:spacing w:before="96" w:beforeAutospacing="0" w:after="480" w:afterAutospacing="0" w:line="360" w:lineRule="auto"/>
        <w:jc w:val="both"/>
      </w:pPr>
      <w:r>
        <w:rPr>
          <w:rFonts w:ascii="Arial" w:hAnsi="Arial" w:cs="Arial"/>
          <w:color w:val="2F2F2F"/>
          <w:shd w:val="clear" w:color="auto" w:fill="FFFFFF"/>
        </w:rPr>
        <w:t>En cuanto a las mociones aprobadas para nosotros todas son importantes, pero destacamos la elaboración de un Plan Plurianual de financiación de los centros tecnológicos, la construcción de una UCI en Caravaca y de un Centro de Alta Resoluc</w:t>
      </w:r>
      <w:r>
        <w:rPr>
          <w:rFonts w:ascii="Arial" w:hAnsi="Arial" w:cs="Arial"/>
          <w:color w:val="2F2F2F"/>
          <w:shd w:val="clear" w:color="auto" w:fill="FFFFFF"/>
        </w:rPr>
        <w:t>ión en Águilas o la extensión de la receta electrónica para evitar que los pensionistas tengan que abonar el exceso del copago farmacéutico.</w:t>
      </w:r>
    </w:p>
    <w:p w:rsidR="00102A3F" w:rsidRDefault="00102A3F">
      <w:pPr>
        <w:pStyle w:val="NormalWeb"/>
        <w:shd w:val="clear" w:color="auto" w:fill="FFFFFF"/>
        <w:spacing w:before="96" w:beforeAutospacing="0" w:after="480" w:afterAutospacing="0" w:line="360" w:lineRule="auto"/>
        <w:jc w:val="both"/>
        <w:rPr>
          <w:rFonts w:ascii="Arial" w:hAnsi="Arial" w:cs="Arial"/>
          <w:b/>
          <w:color w:val="2F2F2F"/>
          <w:shd w:val="clear" w:color="auto" w:fill="FFFFFF"/>
        </w:rPr>
      </w:pPr>
    </w:p>
    <w:p w:rsidR="00102A3F" w:rsidRDefault="00102A3F">
      <w:pPr>
        <w:pStyle w:val="NormalWeb"/>
        <w:shd w:val="clear" w:color="auto" w:fill="FFFFFF"/>
        <w:spacing w:before="96" w:beforeAutospacing="0" w:after="480" w:afterAutospacing="0" w:line="360" w:lineRule="auto"/>
        <w:jc w:val="both"/>
        <w:rPr>
          <w:rFonts w:ascii="Arial" w:hAnsi="Arial" w:cs="Arial"/>
          <w:b/>
          <w:color w:val="2F2F2F"/>
          <w:shd w:val="clear" w:color="auto" w:fill="FFFFFF"/>
        </w:rPr>
      </w:pPr>
    </w:p>
    <w:p w:rsidR="00102A3F" w:rsidRDefault="00237EBA">
      <w:pPr>
        <w:pStyle w:val="NormalWeb"/>
        <w:numPr>
          <w:ilvl w:val="1"/>
          <w:numId w:val="3"/>
        </w:numPr>
        <w:shd w:val="clear" w:color="auto" w:fill="FFFFFF"/>
        <w:spacing w:before="96" w:beforeAutospacing="0" w:after="480" w:afterAutospacing="0" w:line="360" w:lineRule="auto"/>
        <w:jc w:val="center"/>
        <w:rPr>
          <w:rFonts w:ascii="Arial" w:hAnsi="Arial" w:cs="Arial"/>
          <w:b/>
          <w:color w:val="2F2F2F"/>
          <w:sz w:val="28"/>
          <w:szCs w:val="28"/>
          <w:highlight w:val="white"/>
        </w:rPr>
      </w:pPr>
      <w:r>
        <w:rPr>
          <w:rFonts w:ascii="Arial" w:hAnsi="Arial" w:cs="Arial"/>
          <w:b/>
          <w:color w:val="2F2F2F"/>
          <w:sz w:val="28"/>
          <w:szCs w:val="28"/>
          <w:shd w:val="clear" w:color="auto" w:fill="FFFFFF"/>
        </w:rPr>
        <w:lastRenderedPageBreak/>
        <w:t>PROPOSICIONES DE LEY</w:t>
      </w:r>
    </w:p>
    <w:p w:rsidR="00102A3F" w:rsidRDefault="00237EBA">
      <w:pPr>
        <w:pStyle w:val="NormalWeb"/>
        <w:shd w:val="clear" w:color="auto" w:fill="FFFFFF"/>
        <w:spacing w:before="96" w:beforeAutospacing="0" w:after="480" w:afterAutospacing="0" w:line="360" w:lineRule="auto"/>
        <w:jc w:val="both"/>
        <w:rPr>
          <w:rFonts w:ascii="Arial" w:hAnsi="Arial" w:cs="Arial"/>
          <w:color w:val="2F2F2F"/>
          <w:highlight w:val="white"/>
        </w:rPr>
      </w:pPr>
      <w:r>
        <w:rPr>
          <w:rFonts w:ascii="Arial" w:hAnsi="Arial" w:cs="Arial"/>
          <w:color w:val="2F2F2F"/>
          <w:shd w:val="clear" w:color="auto" w:fill="FFFFFF"/>
        </w:rPr>
        <w:t>Hemos registrado tres Proposiciones de Ley. La primera de ellas, la Ley contra las Puertas G</w:t>
      </w:r>
      <w:r>
        <w:rPr>
          <w:rFonts w:ascii="Arial" w:hAnsi="Arial" w:cs="Arial"/>
          <w:color w:val="2F2F2F"/>
          <w:shd w:val="clear" w:color="auto" w:fill="FFFFFF"/>
        </w:rPr>
        <w:t>iratorias se aprobó el pasado 3 de diciembre. Creemos que ha sido un paso muy importante porque necesitamos limpieza en las instituciones para que los políticos podamos recuperar la confianza de los ciudadanos.</w:t>
      </w:r>
    </w:p>
    <w:p w:rsidR="00102A3F" w:rsidRDefault="00237EBA">
      <w:pPr>
        <w:pStyle w:val="NormalWeb"/>
        <w:shd w:val="clear" w:color="auto" w:fill="FFFFFF"/>
        <w:spacing w:before="96" w:beforeAutospacing="0" w:after="480" w:afterAutospacing="0" w:line="360" w:lineRule="auto"/>
        <w:jc w:val="both"/>
        <w:rPr>
          <w:rFonts w:ascii="Arial" w:hAnsi="Arial" w:cs="Arial"/>
          <w:color w:val="2F2F2F"/>
          <w:highlight w:val="white"/>
        </w:rPr>
      </w:pPr>
      <w:r>
        <w:rPr>
          <w:rFonts w:ascii="Arial" w:hAnsi="Arial" w:cs="Arial"/>
          <w:color w:val="2F2F2F"/>
          <w:shd w:val="clear" w:color="auto" w:fill="FFFFFF"/>
        </w:rPr>
        <w:t>Asimismo, hemos presentado otras dos Proposic</w:t>
      </w:r>
      <w:r>
        <w:rPr>
          <w:rFonts w:ascii="Arial" w:hAnsi="Arial" w:cs="Arial"/>
          <w:color w:val="2F2F2F"/>
          <w:shd w:val="clear" w:color="auto" w:fill="FFFFFF"/>
        </w:rPr>
        <w:t>iones de Ley, una de ellas para regular las profesiones deportivas y la segunda para establecer las funciones de los profesionales de enfermería.</w:t>
      </w:r>
    </w:p>
    <w:p w:rsidR="00102A3F" w:rsidRDefault="00102A3F">
      <w:pPr>
        <w:pStyle w:val="NormalWeb"/>
        <w:shd w:val="clear" w:color="auto" w:fill="FFFFFF"/>
        <w:spacing w:before="96" w:beforeAutospacing="0" w:after="480" w:afterAutospacing="0"/>
        <w:jc w:val="both"/>
        <w:rPr>
          <w:rFonts w:ascii="Arial" w:hAnsi="Arial" w:cs="Arial"/>
          <w:color w:val="2F2F2F"/>
          <w:shd w:val="clear" w:color="auto" w:fill="FFFFFF"/>
        </w:rPr>
      </w:pPr>
    </w:p>
    <w:p w:rsidR="00102A3F" w:rsidRDefault="00237EBA">
      <w:pPr>
        <w:pStyle w:val="NormalWeb"/>
        <w:numPr>
          <w:ilvl w:val="1"/>
          <w:numId w:val="3"/>
        </w:numPr>
        <w:shd w:val="clear" w:color="auto" w:fill="FFFFFF"/>
        <w:spacing w:before="96" w:beforeAutospacing="0" w:after="480" w:afterAutospacing="0"/>
        <w:jc w:val="center"/>
        <w:rPr>
          <w:rFonts w:ascii="Arial" w:hAnsi="Arial" w:cs="Arial"/>
          <w:b/>
          <w:color w:val="2F2F2F"/>
          <w:sz w:val="28"/>
          <w:szCs w:val="28"/>
          <w:highlight w:val="white"/>
        </w:rPr>
      </w:pPr>
      <w:r>
        <w:rPr>
          <w:rFonts w:ascii="Arial" w:hAnsi="Arial" w:cs="Arial"/>
          <w:b/>
          <w:color w:val="2F2F2F"/>
          <w:sz w:val="28"/>
          <w:szCs w:val="28"/>
          <w:shd w:val="clear" w:color="auto" w:fill="FFFFFF"/>
        </w:rPr>
        <w:t>PREGUNTAS</w:t>
      </w:r>
    </w:p>
    <w:p w:rsidR="00102A3F" w:rsidRDefault="00237EBA">
      <w:pPr>
        <w:pStyle w:val="NormalWeb"/>
        <w:shd w:val="clear" w:color="auto" w:fill="FFFFFF"/>
        <w:spacing w:before="96" w:beforeAutospacing="0" w:after="480" w:afterAutospacing="0" w:line="360" w:lineRule="auto"/>
        <w:jc w:val="both"/>
      </w:pPr>
      <w:r>
        <w:rPr>
          <w:rFonts w:ascii="Arial" w:hAnsi="Arial" w:cs="Arial"/>
          <w:color w:val="2F2F2F"/>
          <w:shd w:val="clear" w:color="auto" w:fill="FFFFFF"/>
        </w:rPr>
        <w:t xml:space="preserve">Nuestro Grupo Parlamentario ha registrado </w:t>
      </w:r>
      <w:r>
        <w:rPr>
          <w:rFonts w:ascii="Arial" w:hAnsi="Arial" w:cs="Arial"/>
          <w:b/>
          <w:color w:val="2F2F2F"/>
          <w:shd w:val="clear" w:color="auto" w:fill="FFFFFF"/>
        </w:rPr>
        <w:t>44 preguntas orales</w:t>
      </w:r>
      <w:r>
        <w:rPr>
          <w:rFonts w:ascii="Arial" w:hAnsi="Arial" w:cs="Arial"/>
          <w:color w:val="2F2F2F"/>
          <w:shd w:val="clear" w:color="auto" w:fill="FFFFFF"/>
        </w:rPr>
        <w:t>. 39 para su realización en Pleno, tres en Comisión y dos de ellas dirigidas al Presidente del Consejo de Gobierno.</w:t>
      </w:r>
    </w:p>
    <w:p w:rsidR="00102A3F" w:rsidRDefault="00237EBA">
      <w:pPr>
        <w:pStyle w:val="NormalWeb"/>
        <w:shd w:val="clear" w:color="auto" w:fill="FFFFFF"/>
        <w:spacing w:before="96" w:beforeAutospacing="0" w:after="480" w:afterAutospacing="0" w:line="360" w:lineRule="auto"/>
        <w:jc w:val="both"/>
      </w:pPr>
      <w:r>
        <w:rPr>
          <w:rFonts w:ascii="Arial" w:hAnsi="Arial" w:cs="Arial"/>
          <w:color w:val="2F2F2F"/>
          <w:shd w:val="clear" w:color="auto" w:fill="FFFFFF"/>
        </w:rPr>
        <w:t xml:space="preserve">También hemos registrado </w:t>
      </w:r>
      <w:r>
        <w:rPr>
          <w:rFonts w:ascii="Arial" w:hAnsi="Arial" w:cs="Arial"/>
          <w:b/>
          <w:color w:val="2F2F2F"/>
          <w:shd w:val="clear" w:color="auto" w:fill="FFFFFF"/>
        </w:rPr>
        <w:t xml:space="preserve">39 solicitudes de información, 37 preguntas escritas y 25 interpelaciones  </w:t>
      </w:r>
    </w:p>
    <w:p w:rsidR="00102A3F" w:rsidRDefault="00102A3F">
      <w:pPr>
        <w:pStyle w:val="NormalWeb"/>
        <w:shd w:val="clear" w:color="auto" w:fill="FFFFFF"/>
        <w:spacing w:before="96" w:beforeAutospacing="0" w:after="480" w:afterAutospacing="0"/>
        <w:jc w:val="both"/>
        <w:rPr>
          <w:rFonts w:ascii="Arial" w:hAnsi="Arial" w:cs="Arial"/>
          <w:b/>
          <w:color w:val="2F2F2F"/>
          <w:shd w:val="clear" w:color="auto" w:fill="FFFFFF"/>
        </w:rPr>
      </w:pPr>
    </w:p>
    <w:p w:rsidR="00102A3F" w:rsidRDefault="00102A3F">
      <w:pPr>
        <w:pStyle w:val="NormalWeb"/>
        <w:shd w:val="clear" w:color="auto" w:fill="FFFFFF"/>
        <w:spacing w:before="96" w:beforeAutospacing="0" w:after="480" w:afterAutospacing="0"/>
        <w:jc w:val="both"/>
        <w:rPr>
          <w:rFonts w:ascii="Arial" w:hAnsi="Arial" w:cs="Arial"/>
          <w:b/>
          <w:color w:val="2F2F2F"/>
          <w:shd w:val="clear" w:color="auto" w:fill="FFFFFF"/>
        </w:rPr>
      </w:pPr>
    </w:p>
    <w:p w:rsidR="00102A3F" w:rsidRDefault="00102A3F">
      <w:pPr>
        <w:pStyle w:val="NormalWeb"/>
        <w:shd w:val="clear" w:color="auto" w:fill="FFFFFF"/>
        <w:spacing w:before="96" w:beforeAutospacing="0" w:after="480" w:afterAutospacing="0"/>
        <w:jc w:val="both"/>
        <w:rPr>
          <w:rFonts w:ascii="Arial" w:hAnsi="Arial" w:cs="Arial"/>
          <w:b/>
          <w:color w:val="2F2F2F"/>
          <w:shd w:val="clear" w:color="auto" w:fill="FFFFFF"/>
        </w:rPr>
      </w:pPr>
    </w:p>
    <w:p w:rsidR="00102A3F" w:rsidRDefault="00102A3F">
      <w:pPr>
        <w:pStyle w:val="NormalWeb"/>
        <w:shd w:val="clear" w:color="auto" w:fill="FFFFFF"/>
        <w:spacing w:before="96" w:beforeAutospacing="0" w:after="480" w:afterAutospacing="0"/>
        <w:jc w:val="both"/>
        <w:rPr>
          <w:rFonts w:ascii="Arial" w:hAnsi="Arial" w:cs="Arial"/>
          <w:b/>
          <w:color w:val="2F2F2F"/>
          <w:shd w:val="clear" w:color="auto" w:fill="FFFFFF"/>
        </w:rPr>
      </w:pPr>
    </w:p>
    <w:p w:rsidR="00102A3F" w:rsidRDefault="00102A3F">
      <w:pPr>
        <w:pStyle w:val="NormalWeb"/>
        <w:shd w:val="clear" w:color="auto" w:fill="FFFFFF"/>
        <w:spacing w:before="96" w:beforeAutospacing="0" w:after="480" w:afterAutospacing="0"/>
        <w:jc w:val="both"/>
        <w:rPr>
          <w:rFonts w:ascii="Arial" w:hAnsi="Arial" w:cs="Arial"/>
          <w:b/>
          <w:color w:val="2F2F2F"/>
          <w:shd w:val="clear" w:color="auto" w:fill="FFFFFF"/>
        </w:rPr>
      </w:pPr>
    </w:p>
    <w:p w:rsidR="00102A3F" w:rsidRDefault="00237EBA">
      <w:pPr>
        <w:pStyle w:val="NormalWeb"/>
        <w:numPr>
          <w:ilvl w:val="1"/>
          <w:numId w:val="3"/>
        </w:numPr>
        <w:shd w:val="clear" w:color="auto" w:fill="FFFFFF"/>
        <w:spacing w:before="96" w:beforeAutospacing="0" w:after="480" w:afterAutospacing="0" w:line="360" w:lineRule="auto"/>
        <w:jc w:val="center"/>
        <w:rPr>
          <w:rFonts w:ascii="Arial" w:hAnsi="Arial" w:cs="Arial"/>
          <w:b/>
          <w:color w:val="2F2F2F"/>
          <w:sz w:val="28"/>
          <w:szCs w:val="28"/>
          <w:highlight w:val="white"/>
        </w:rPr>
      </w:pPr>
      <w:r>
        <w:rPr>
          <w:rFonts w:ascii="Arial" w:hAnsi="Arial" w:cs="Arial"/>
          <w:b/>
          <w:color w:val="2F2F2F"/>
          <w:sz w:val="28"/>
          <w:szCs w:val="28"/>
          <w:shd w:val="clear" w:color="auto" w:fill="FFFFFF"/>
        </w:rPr>
        <w:lastRenderedPageBreak/>
        <w:t>COMISIONES DE INVESTIGACIÓN</w:t>
      </w:r>
    </w:p>
    <w:p w:rsidR="00102A3F" w:rsidRDefault="00237EBA">
      <w:pPr>
        <w:pStyle w:val="NormalWeb"/>
        <w:shd w:val="clear" w:color="auto" w:fill="FFFFFF"/>
        <w:spacing w:before="96" w:beforeAutospacing="0" w:after="480" w:afterAutospacing="0" w:line="360" w:lineRule="auto"/>
        <w:jc w:val="both"/>
        <w:rPr>
          <w:rFonts w:ascii="Arial" w:hAnsi="Arial" w:cs="Arial"/>
          <w:b/>
          <w:color w:val="2F2F2F"/>
          <w:highlight w:val="white"/>
        </w:rPr>
      </w:pPr>
      <w:r>
        <w:rPr>
          <w:rFonts w:ascii="Arial" w:hAnsi="Arial" w:cs="Arial"/>
          <w:color w:val="2F2F2F"/>
          <w:shd w:val="clear" w:color="auto" w:fill="FFFFFF"/>
        </w:rPr>
        <w:t>Dentro</w:t>
      </w:r>
      <w:r>
        <w:rPr>
          <w:rFonts w:ascii="Arial" w:hAnsi="Arial" w:cs="Arial"/>
          <w:color w:val="2F2F2F"/>
          <w:shd w:val="clear" w:color="auto" w:fill="FFFFFF"/>
        </w:rPr>
        <w:t xml:space="preserve"> de la historia de la democracia en la Región de Murcia esta es la legislatura en la que han creado un mayor número de comisiones de investigación: de momento cinco, de las cuales dos ellas: </w:t>
      </w:r>
      <w:r>
        <w:rPr>
          <w:rFonts w:ascii="Arial" w:hAnsi="Arial" w:cs="Arial"/>
          <w:b/>
          <w:color w:val="2F2F2F"/>
          <w:shd w:val="clear" w:color="auto" w:fill="FFFFFF"/>
        </w:rPr>
        <w:t xml:space="preserve">la Comisión de Investigación de la Desalinizadora de Escombreras </w:t>
      </w:r>
      <w:r>
        <w:rPr>
          <w:rFonts w:ascii="Arial" w:hAnsi="Arial" w:cs="Arial"/>
          <w:b/>
          <w:color w:val="2F2F2F"/>
          <w:shd w:val="clear" w:color="auto" w:fill="FFFFFF"/>
        </w:rPr>
        <w:t>y la Comisión de Investigación del Servicio Murciano de Salud, han sido iniciativas de Ciudadanos.</w:t>
      </w:r>
    </w:p>
    <w:p w:rsidR="00102A3F" w:rsidRDefault="00237EBA">
      <w:pPr>
        <w:pStyle w:val="NormalWeb"/>
        <w:shd w:val="clear" w:color="auto" w:fill="FFFFFF"/>
        <w:spacing w:before="96" w:beforeAutospacing="0" w:after="480" w:afterAutospacing="0" w:line="360" w:lineRule="auto"/>
        <w:jc w:val="both"/>
        <w:rPr>
          <w:rFonts w:ascii="Arial" w:hAnsi="Arial" w:cs="Arial"/>
          <w:color w:val="2F2F2F"/>
          <w:highlight w:val="white"/>
        </w:rPr>
      </w:pPr>
      <w:r>
        <w:rPr>
          <w:rFonts w:ascii="Arial" w:hAnsi="Arial" w:cs="Arial"/>
          <w:color w:val="2F2F2F"/>
          <w:shd w:val="clear" w:color="auto" w:fill="FFFFFF"/>
        </w:rPr>
        <w:t>La Comisión de Investigación de la desalinizadora ha puesto de relieve que estas comisiones son útiles y necesarias, como se ha demostrado por el gran interé</w:t>
      </w:r>
      <w:r>
        <w:rPr>
          <w:rFonts w:ascii="Arial" w:hAnsi="Arial" w:cs="Arial"/>
          <w:color w:val="2F2F2F"/>
          <w:shd w:val="clear" w:color="auto" w:fill="FFFFFF"/>
        </w:rPr>
        <w:t>s mediático que ha causado, ya que durante varias semanas ha sido portada en la prensa regional y ha abierto informativos en radios y televisiones.</w:t>
      </w:r>
    </w:p>
    <w:p w:rsidR="00102A3F" w:rsidRDefault="00237EBA">
      <w:pPr>
        <w:pStyle w:val="NormalWeb"/>
        <w:shd w:val="clear" w:color="auto" w:fill="FFFFFF"/>
        <w:spacing w:before="96" w:beforeAutospacing="0" w:after="480" w:afterAutospacing="0" w:line="360" w:lineRule="auto"/>
        <w:jc w:val="both"/>
        <w:rPr>
          <w:rFonts w:ascii="Arial" w:hAnsi="Arial" w:cs="Arial"/>
          <w:color w:val="2F2F2F"/>
          <w:highlight w:val="white"/>
        </w:rPr>
      </w:pPr>
      <w:r>
        <w:rPr>
          <w:rFonts w:ascii="Arial" w:hAnsi="Arial" w:cs="Arial"/>
          <w:b/>
          <w:color w:val="2F2F2F"/>
          <w:shd w:val="clear" w:color="auto" w:fill="FFFFFF"/>
        </w:rPr>
        <w:t>La Comisión se inició el pasado 10 de febrero y acabó el 6 de julio y se desarrolló en 10 sesiones</w:t>
      </w:r>
      <w:r>
        <w:rPr>
          <w:rFonts w:ascii="Arial" w:hAnsi="Arial" w:cs="Arial"/>
          <w:color w:val="2F2F2F"/>
          <w:shd w:val="clear" w:color="auto" w:fill="FFFFFF"/>
        </w:rPr>
        <w:t xml:space="preserve">, con una </w:t>
      </w:r>
      <w:r>
        <w:rPr>
          <w:rFonts w:ascii="Arial" w:hAnsi="Arial" w:cs="Arial"/>
          <w:color w:val="2F2F2F"/>
          <w:shd w:val="clear" w:color="auto" w:fill="FFFFFF"/>
        </w:rPr>
        <w:t>duración total cercana a 40 horas.</w:t>
      </w:r>
    </w:p>
    <w:p w:rsidR="00102A3F" w:rsidRDefault="00237EBA">
      <w:pPr>
        <w:pStyle w:val="NormalWeb"/>
        <w:shd w:val="clear" w:color="auto" w:fill="FFFFFF"/>
        <w:spacing w:before="96" w:beforeAutospacing="0" w:after="480" w:afterAutospacing="0" w:line="360" w:lineRule="auto"/>
        <w:jc w:val="both"/>
        <w:rPr>
          <w:rFonts w:ascii="Arial" w:hAnsi="Arial" w:cs="Arial"/>
          <w:color w:val="2F2F2F"/>
          <w:highlight w:val="white"/>
        </w:rPr>
      </w:pPr>
      <w:r>
        <w:rPr>
          <w:rFonts w:ascii="Arial" w:hAnsi="Arial" w:cs="Arial"/>
          <w:b/>
          <w:color w:val="2F2F2F"/>
          <w:shd w:val="clear" w:color="auto" w:fill="FFFFFF"/>
        </w:rPr>
        <w:t>En la Comisión comparecieron 30 personas</w:t>
      </w:r>
      <w:r>
        <w:rPr>
          <w:rFonts w:ascii="Arial" w:hAnsi="Arial" w:cs="Arial"/>
          <w:color w:val="2F2F2F"/>
          <w:shd w:val="clear" w:color="auto" w:fill="FFFFFF"/>
        </w:rPr>
        <w:t xml:space="preserve">, de las cuales 22 lo hicieron públicamente y los otros ocho a puerta cerrada, alguno de ellos por videoconferencia. </w:t>
      </w:r>
      <w:r>
        <w:rPr>
          <w:rFonts w:ascii="Arial" w:hAnsi="Arial" w:cs="Arial"/>
          <w:b/>
          <w:color w:val="2F2F2F"/>
          <w:shd w:val="clear" w:color="auto" w:fill="FFFFFF"/>
        </w:rPr>
        <w:t xml:space="preserve">Entre los comparecientes destacamos la presencia por su </w:t>
      </w:r>
      <w:r>
        <w:rPr>
          <w:rFonts w:ascii="Arial" w:hAnsi="Arial" w:cs="Arial"/>
          <w:b/>
          <w:color w:val="2F2F2F"/>
          <w:shd w:val="clear" w:color="auto" w:fill="FFFFFF"/>
        </w:rPr>
        <w:t>influencia política de los ex presidentes Valcárcel y Garre, y de la antigua ministra Cristina Narbona</w:t>
      </w:r>
      <w:r>
        <w:rPr>
          <w:rFonts w:ascii="Arial" w:hAnsi="Arial" w:cs="Arial"/>
          <w:color w:val="2F2F2F"/>
          <w:shd w:val="clear" w:color="auto" w:fill="FFFFFF"/>
        </w:rPr>
        <w:t>.</w:t>
      </w:r>
    </w:p>
    <w:p w:rsidR="00102A3F" w:rsidRDefault="00237EBA">
      <w:pPr>
        <w:pStyle w:val="NormalWeb"/>
        <w:shd w:val="clear" w:color="auto" w:fill="FFFFFF"/>
        <w:spacing w:before="96" w:beforeAutospacing="0" w:after="480" w:afterAutospacing="0" w:line="360" w:lineRule="auto"/>
        <w:jc w:val="both"/>
      </w:pPr>
      <w:r>
        <w:rPr>
          <w:rFonts w:ascii="Arial" w:hAnsi="Arial" w:cs="Arial"/>
          <w:color w:val="2F2F2F"/>
          <w:shd w:val="clear" w:color="auto" w:fill="FFFFFF"/>
        </w:rPr>
        <w:t>Creemos que los testimonios de los comparecientes han arrojado mucha luz. Ya de entrada el ex presidente Garre dijo que la desalinizadora era un mal neg</w:t>
      </w:r>
      <w:r>
        <w:rPr>
          <w:rFonts w:ascii="Arial" w:hAnsi="Arial" w:cs="Arial"/>
          <w:color w:val="2F2F2F"/>
          <w:shd w:val="clear" w:color="auto" w:fill="FFFFFF"/>
        </w:rPr>
        <w:t xml:space="preserve">ocio y el ex Consejero Antonio </w:t>
      </w:r>
      <w:proofErr w:type="spellStart"/>
      <w:r>
        <w:rPr>
          <w:rFonts w:ascii="Arial" w:hAnsi="Arial" w:cs="Arial"/>
          <w:color w:val="2F2F2F"/>
          <w:shd w:val="clear" w:color="auto" w:fill="FFFFFF"/>
        </w:rPr>
        <w:t>Cerdà</w:t>
      </w:r>
      <w:proofErr w:type="spellEnd"/>
      <w:r>
        <w:rPr>
          <w:rFonts w:ascii="Arial" w:hAnsi="Arial" w:cs="Arial"/>
          <w:color w:val="2F2F2F"/>
          <w:shd w:val="clear" w:color="auto" w:fill="FFFFFF"/>
        </w:rPr>
        <w:t xml:space="preserve"> que era un modelo ruinoso, pero los testimonios de técnicos y abogados nos han hecho ir más allá y llegar a la conclusión de que ha existido una presunta comisión de determinados delitos en un asunto muy turbio en el qu</w:t>
      </w:r>
      <w:r>
        <w:rPr>
          <w:rFonts w:ascii="Arial" w:hAnsi="Arial" w:cs="Arial"/>
          <w:color w:val="2F2F2F"/>
          <w:shd w:val="clear" w:color="auto" w:fill="FFFFFF"/>
        </w:rPr>
        <w:t>e el Gobierno regional firmó una serie de cláusulas leoninas que favorecían a una empresa privada y que perjudicaban a los murcianos.</w:t>
      </w:r>
    </w:p>
    <w:p w:rsidR="00102A3F" w:rsidRDefault="00237EBA">
      <w:pPr>
        <w:pStyle w:val="NormalWeb"/>
        <w:numPr>
          <w:ilvl w:val="1"/>
          <w:numId w:val="3"/>
        </w:numPr>
        <w:shd w:val="clear" w:color="auto" w:fill="FFFFFF"/>
        <w:spacing w:before="96" w:beforeAutospacing="0" w:after="480" w:afterAutospacing="0" w:line="360" w:lineRule="auto"/>
        <w:jc w:val="center"/>
        <w:rPr>
          <w:rFonts w:ascii="Arial" w:hAnsi="Arial" w:cs="Arial"/>
          <w:b/>
          <w:color w:val="2F2F2F"/>
          <w:sz w:val="28"/>
          <w:szCs w:val="28"/>
          <w:highlight w:val="white"/>
        </w:rPr>
      </w:pPr>
      <w:r>
        <w:rPr>
          <w:rFonts w:ascii="Arial" w:hAnsi="Arial" w:cs="Arial"/>
          <w:b/>
          <w:color w:val="2F2F2F"/>
          <w:sz w:val="28"/>
          <w:szCs w:val="28"/>
          <w:shd w:val="clear" w:color="auto" w:fill="FFFFFF"/>
        </w:rPr>
        <w:lastRenderedPageBreak/>
        <w:t>PRESUPUESTOS</w:t>
      </w:r>
    </w:p>
    <w:p w:rsidR="00102A3F" w:rsidRDefault="00237EBA">
      <w:pPr>
        <w:pStyle w:val="NormalWeb"/>
        <w:shd w:val="clear" w:color="auto" w:fill="FFFFFF"/>
        <w:spacing w:before="96" w:beforeAutospacing="0" w:after="480" w:afterAutospacing="0" w:line="360" w:lineRule="auto"/>
        <w:jc w:val="both"/>
        <w:rPr>
          <w:rFonts w:ascii="Arial" w:hAnsi="Arial" w:cs="Arial"/>
          <w:color w:val="2F2F2F"/>
          <w:highlight w:val="white"/>
        </w:rPr>
      </w:pPr>
      <w:r>
        <w:rPr>
          <w:rFonts w:ascii="Arial" w:hAnsi="Arial" w:cs="Arial"/>
          <w:color w:val="2F2F2F"/>
          <w:shd w:val="clear" w:color="auto" w:fill="FFFFFF"/>
        </w:rPr>
        <w:t>El pasado 26 de enero se aprobaron los presupuestos de la Comunidad Autónoma, gracias al voto decisivo de Ciu</w:t>
      </w:r>
      <w:r>
        <w:rPr>
          <w:rFonts w:ascii="Arial" w:hAnsi="Arial" w:cs="Arial"/>
          <w:color w:val="2F2F2F"/>
          <w:shd w:val="clear" w:color="auto" w:fill="FFFFFF"/>
        </w:rPr>
        <w:t xml:space="preserve">dadanos. </w:t>
      </w:r>
      <w:r>
        <w:rPr>
          <w:rFonts w:ascii="Arial" w:hAnsi="Arial" w:cs="Arial"/>
          <w:b/>
          <w:color w:val="2F2F2F"/>
          <w:shd w:val="clear" w:color="auto" w:fill="FFFFFF"/>
        </w:rPr>
        <w:t>Nuestro Grupo Parlamentario introdujo 51 enmiendas</w:t>
      </w:r>
      <w:r>
        <w:rPr>
          <w:rFonts w:ascii="Arial" w:hAnsi="Arial" w:cs="Arial"/>
          <w:color w:val="2F2F2F"/>
          <w:shd w:val="clear" w:color="auto" w:fill="FFFFFF"/>
        </w:rPr>
        <w:t xml:space="preserve"> que mejoraron unos presupuestos que creemos que estaban encorsetados y que no atendían algunas de las necesidades de los murcianos.</w:t>
      </w:r>
    </w:p>
    <w:p w:rsidR="00102A3F" w:rsidRDefault="00237EBA">
      <w:pPr>
        <w:pStyle w:val="NormalWeb"/>
        <w:shd w:val="clear" w:color="auto" w:fill="FFFFFF"/>
        <w:spacing w:before="96" w:beforeAutospacing="0" w:after="480" w:afterAutospacing="0" w:line="360" w:lineRule="auto"/>
        <w:jc w:val="both"/>
      </w:pPr>
      <w:r>
        <w:rPr>
          <w:rFonts w:ascii="Arial" w:hAnsi="Arial" w:cs="Arial"/>
          <w:color w:val="2F2F2F"/>
          <w:shd w:val="clear" w:color="auto" w:fill="FFFFFF"/>
        </w:rPr>
        <w:t xml:space="preserve">Entre nuestras enmiendas destacamos </w:t>
      </w:r>
      <w:r>
        <w:rPr>
          <w:rFonts w:ascii="Arial" w:hAnsi="Arial" w:cs="Arial"/>
          <w:b/>
          <w:color w:val="2F2F2F"/>
          <w:shd w:val="clear" w:color="auto" w:fill="FFFFFF"/>
        </w:rPr>
        <w:t>en política social, la creac</w:t>
      </w:r>
      <w:r>
        <w:rPr>
          <w:rFonts w:ascii="Arial" w:hAnsi="Arial" w:cs="Arial"/>
          <w:b/>
          <w:color w:val="2F2F2F"/>
          <w:shd w:val="clear" w:color="auto" w:fill="FFFFFF"/>
        </w:rPr>
        <w:t>ión de la Tarjeta Solidaria, y en materia de sanidad la reducción de las listas de espera y la reactivación de la carrera de los profesionales del Servicio Murciano de Salud.</w:t>
      </w:r>
    </w:p>
    <w:p w:rsidR="00102A3F" w:rsidRDefault="00237EBA">
      <w:pPr>
        <w:pStyle w:val="NormalWeb"/>
        <w:shd w:val="clear" w:color="auto" w:fill="FFFFFF"/>
        <w:spacing w:before="96" w:beforeAutospacing="0" w:after="480" w:afterAutospacing="0" w:line="360" w:lineRule="auto"/>
        <w:jc w:val="both"/>
        <w:rPr>
          <w:rFonts w:ascii="Helvetica" w:hAnsi="Helvetica"/>
          <w:color w:val="2F2F2F"/>
          <w:sz w:val="25"/>
          <w:szCs w:val="25"/>
          <w:highlight w:val="white"/>
        </w:rPr>
      </w:pPr>
      <w:r>
        <w:rPr>
          <w:rFonts w:ascii="Arial" w:hAnsi="Arial" w:cs="Arial"/>
          <w:b/>
          <w:color w:val="2F2F2F"/>
          <w:shd w:val="clear" w:color="auto" w:fill="FFFFFF"/>
        </w:rPr>
        <w:t>En educación</w:t>
      </w:r>
      <w:r>
        <w:rPr>
          <w:rFonts w:ascii="Arial" w:hAnsi="Arial" w:cs="Arial"/>
          <w:color w:val="2F2F2F"/>
          <w:shd w:val="clear" w:color="auto" w:fill="FFFFFF"/>
        </w:rPr>
        <w:t xml:space="preserve"> destacamos nuestras enmiendas para </w:t>
      </w:r>
      <w:r>
        <w:rPr>
          <w:rFonts w:ascii="Arial" w:hAnsi="Arial" w:cs="Arial"/>
          <w:b/>
          <w:color w:val="2F2F2F"/>
          <w:shd w:val="clear" w:color="auto" w:fill="FFFFFF"/>
        </w:rPr>
        <w:t>la</w:t>
      </w:r>
      <w:r>
        <w:rPr>
          <w:rFonts w:ascii="Helvetica" w:hAnsi="Helvetica"/>
          <w:b/>
          <w:color w:val="2F2F2F"/>
          <w:sz w:val="25"/>
          <w:szCs w:val="25"/>
          <w:shd w:val="clear" w:color="auto" w:fill="FFFFFF"/>
        </w:rPr>
        <w:t xml:space="preserve"> creación de un banco de libros públicos y para el pago del salario de verano de los profesores interinos</w:t>
      </w:r>
      <w:r>
        <w:rPr>
          <w:rFonts w:ascii="Helvetica" w:hAnsi="Helvetica"/>
          <w:color w:val="2F2F2F"/>
          <w:sz w:val="25"/>
          <w:szCs w:val="25"/>
          <w:shd w:val="clear" w:color="auto" w:fill="FFFFFF"/>
        </w:rPr>
        <w:t xml:space="preserve">, algo que, finalmente no se ha producido en los términos que se aprobaron por la abstención del PSOE en la modificación de la Ley de Presupuestos que </w:t>
      </w:r>
      <w:r>
        <w:rPr>
          <w:rFonts w:ascii="Helvetica" w:hAnsi="Helvetica"/>
          <w:color w:val="2F2F2F"/>
          <w:sz w:val="25"/>
          <w:szCs w:val="25"/>
          <w:shd w:val="clear" w:color="auto" w:fill="FFFFFF"/>
        </w:rPr>
        <w:t>hizo que sólo los interinos que tenían una vacante percibieran el salario de los meses de verano.</w:t>
      </w:r>
    </w:p>
    <w:p w:rsidR="00102A3F" w:rsidRDefault="00237EBA">
      <w:pPr>
        <w:pStyle w:val="NormalWeb"/>
        <w:shd w:val="clear" w:color="auto" w:fill="FFFFFF"/>
        <w:spacing w:before="96" w:beforeAutospacing="0" w:after="480" w:afterAutospacing="0" w:line="360" w:lineRule="auto"/>
        <w:jc w:val="both"/>
        <w:rPr>
          <w:rFonts w:ascii="Arial" w:hAnsi="Arial" w:cs="Arial"/>
          <w:color w:val="2F2F2F"/>
          <w:highlight w:val="white"/>
        </w:rPr>
      </w:pPr>
      <w:r>
        <w:rPr>
          <w:rFonts w:ascii="Helvetica" w:hAnsi="Helvetica"/>
          <w:color w:val="2F2F2F"/>
          <w:sz w:val="25"/>
          <w:szCs w:val="25"/>
          <w:shd w:val="clear" w:color="auto" w:fill="FFFFFF"/>
        </w:rPr>
        <w:t xml:space="preserve">A este respecto, quiero incidir en </w:t>
      </w:r>
      <w:r>
        <w:rPr>
          <w:rFonts w:ascii="Helvetica" w:hAnsi="Helvetica"/>
          <w:b/>
          <w:color w:val="2F2F2F"/>
          <w:sz w:val="25"/>
          <w:szCs w:val="25"/>
          <w:shd w:val="clear" w:color="auto" w:fill="FFFFFF"/>
        </w:rPr>
        <w:t>la inacción del Gobierno regional que no ha cumplido el mandato del legislativo</w:t>
      </w:r>
      <w:r>
        <w:rPr>
          <w:rFonts w:ascii="Helvetica" w:hAnsi="Helvetica"/>
          <w:color w:val="2F2F2F"/>
          <w:sz w:val="25"/>
          <w:szCs w:val="25"/>
          <w:shd w:val="clear" w:color="auto" w:fill="FFFFFF"/>
        </w:rPr>
        <w:t xml:space="preserve">, lo que nos ha obligado a presentar sendas </w:t>
      </w:r>
      <w:r>
        <w:rPr>
          <w:rFonts w:ascii="Helvetica" w:hAnsi="Helvetica"/>
          <w:color w:val="2F2F2F"/>
          <w:sz w:val="25"/>
          <w:szCs w:val="25"/>
          <w:shd w:val="clear" w:color="auto" w:fill="FFFFFF"/>
        </w:rPr>
        <w:t>mociones para que se iniciaran los trabajos de construcción de la UCI en el Hospital del Noroeste y del Centro de Alta Resolución de Águilas por culpa de la inacción del Gobierno que ha mostrado cuáles son sus verdaderos intereses cuando realizó la primera</w:t>
      </w:r>
      <w:r>
        <w:rPr>
          <w:rFonts w:ascii="Helvetica" w:hAnsi="Helvetica"/>
          <w:color w:val="2F2F2F"/>
          <w:sz w:val="25"/>
          <w:szCs w:val="25"/>
          <w:shd w:val="clear" w:color="auto" w:fill="FFFFFF"/>
        </w:rPr>
        <w:t xml:space="preserve"> modificación presupuestaria, no para mejorar aspectos relacionados con la sanidad o la educación, sino para mantener su nutrido ejército de asesores.</w:t>
      </w:r>
    </w:p>
    <w:p w:rsidR="00102A3F" w:rsidRDefault="00102A3F">
      <w:pPr>
        <w:pStyle w:val="NormalWeb"/>
        <w:shd w:val="clear" w:color="auto" w:fill="FFFFFF"/>
        <w:spacing w:before="96" w:beforeAutospacing="0" w:after="480" w:afterAutospacing="0" w:line="360" w:lineRule="auto"/>
        <w:jc w:val="both"/>
      </w:pPr>
    </w:p>
    <w:p w:rsidR="00102A3F" w:rsidRDefault="00237EBA">
      <w:pPr>
        <w:pStyle w:val="Prrafodelista"/>
        <w:numPr>
          <w:ilvl w:val="1"/>
          <w:numId w:val="3"/>
        </w:numPr>
        <w:jc w:val="center"/>
        <w:rPr>
          <w:rFonts w:ascii="Arial" w:hAnsi="Arial" w:cs="Arial"/>
          <w:b/>
          <w:sz w:val="28"/>
          <w:szCs w:val="28"/>
        </w:rPr>
      </w:pPr>
      <w:r>
        <w:rPr>
          <w:rFonts w:ascii="Arial" w:hAnsi="Arial" w:cs="Arial"/>
          <w:b/>
          <w:sz w:val="28"/>
          <w:szCs w:val="28"/>
        </w:rPr>
        <w:lastRenderedPageBreak/>
        <w:t>DEBATE SOBRE EL ESTADO DE LA REGIÓN</w:t>
      </w:r>
    </w:p>
    <w:p w:rsidR="00102A3F" w:rsidRDefault="00102A3F">
      <w:pPr>
        <w:jc w:val="center"/>
        <w:rPr>
          <w:rFonts w:ascii="Arial" w:hAnsi="Arial" w:cs="Arial"/>
          <w:b/>
          <w:sz w:val="24"/>
          <w:szCs w:val="24"/>
        </w:rPr>
      </w:pPr>
    </w:p>
    <w:p w:rsidR="00102A3F" w:rsidRDefault="00237EBA">
      <w:pPr>
        <w:spacing w:line="360" w:lineRule="auto"/>
        <w:jc w:val="both"/>
      </w:pPr>
      <w:r>
        <w:rPr>
          <w:rFonts w:ascii="Arial" w:hAnsi="Arial" w:cs="Arial"/>
          <w:sz w:val="24"/>
          <w:szCs w:val="24"/>
        </w:rPr>
        <w:t>En el debate sobre el Estado de la Región le tendimos la mano al Presidente para dialogar porque a todos nos interesa que mejore nuestra región. En este sentido no podemos olvidarnos de datos que no requieren ninguna interpretación como que la Región de Mu</w:t>
      </w:r>
      <w:r>
        <w:rPr>
          <w:rFonts w:ascii="Arial" w:hAnsi="Arial" w:cs="Arial"/>
          <w:sz w:val="24"/>
          <w:szCs w:val="24"/>
        </w:rPr>
        <w:t>rcia es una de las cinco regiones con mayor índice de paro, o que es la segunda Comunidad Autónoma con más personas en riesgo de exclusión social.</w:t>
      </w:r>
    </w:p>
    <w:p w:rsidR="00102A3F" w:rsidRDefault="00237EBA">
      <w:pPr>
        <w:spacing w:line="360" w:lineRule="auto"/>
        <w:jc w:val="both"/>
      </w:pPr>
      <w:r>
        <w:rPr>
          <w:rFonts w:ascii="Arial" w:hAnsi="Arial" w:cs="Arial"/>
          <w:sz w:val="24"/>
          <w:szCs w:val="24"/>
        </w:rPr>
        <w:t xml:space="preserve">En este mismo debate </w:t>
      </w:r>
      <w:r>
        <w:rPr>
          <w:rFonts w:ascii="Arial" w:hAnsi="Arial" w:cs="Arial"/>
          <w:b/>
          <w:sz w:val="24"/>
          <w:szCs w:val="24"/>
        </w:rPr>
        <w:t xml:space="preserve">propusimos cinco pactos </w:t>
      </w:r>
      <w:r>
        <w:rPr>
          <w:rFonts w:ascii="Arial" w:hAnsi="Arial" w:cs="Arial"/>
          <w:sz w:val="24"/>
          <w:szCs w:val="24"/>
        </w:rPr>
        <w:t xml:space="preserve">con el objetivo de mejorar la situación de la Región: </w:t>
      </w:r>
      <w:r>
        <w:rPr>
          <w:rFonts w:ascii="Arial" w:hAnsi="Arial" w:cs="Arial"/>
          <w:b/>
          <w:sz w:val="24"/>
          <w:szCs w:val="24"/>
        </w:rPr>
        <w:t xml:space="preserve">pacto por </w:t>
      </w:r>
      <w:r>
        <w:rPr>
          <w:rFonts w:ascii="Arial" w:hAnsi="Arial" w:cs="Arial"/>
          <w:b/>
          <w:color w:val="3B3B59"/>
          <w:sz w:val="24"/>
          <w:szCs w:val="24"/>
          <w:shd w:val="clear" w:color="auto" w:fill="FFFFFF"/>
        </w:rPr>
        <w:t>las infraestructuras, la educación, la financiación autonómica, la elaboración de un Plan Hidrológico Nacional y por el Mar Menor.</w:t>
      </w:r>
    </w:p>
    <w:p w:rsidR="00102A3F" w:rsidRDefault="00237EBA">
      <w:pPr>
        <w:spacing w:line="360" w:lineRule="auto"/>
        <w:jc w:val="both"/>
        <w:rPr>
          <w:rStyle w:val="Textoennegrita"/>
          <w:rFonts w:ascii="Arial" w:hAnsi="Arial" w:cs="Arial"/>
          <w:b w:val="0"/>
          <w:color w:val="3B3B59"/>
          <w:sz w:val="24"/>
          <w:szCs w:val="24"/>
          <w:highlight w:val="white"/>
        </w:rPr>
      </w:pPr>
      <w:r>
        <w:rPr>
          <w:rFonts w:ascii="Arial" w:hAnsi="Arial" w:cs="Arial"/>
          <w:color w:val="3B3B59"/>
          <w:sz w:val="24"/>
          <w:szCs w:val="24"/>
          <w:shd w:val="clear" w:color="auto" w:fill="FFFFFF"/>
        </w:rPr>
        <w:t>El Presidente recogió el guante y accedió a dialogar. En el encuentro que mantuvimos en San Esteban el pasado 22 de julio pro</w:t>
      </w:r>
      <w:r>
        <w:rPr>
          <w:rFonts w:ascii="Arial" w:hAnsi="Arial" w:cs="Arial"/>
          <w:color w:val="3B3B59"/>
          <w:sz w:val="24"/>
          <w:szCs w:val="24"/>
          <w:shd w:val="clear" w:color="auto" w:fill="FFFFFF"/>
        </w:rPr>
        <w:t xml:space="preserve">pusimos </w:t>
      </w:r>
      <w:r>
        <w:rPr>
          <w:rFonts w:ascii="Arial" w:hAnsi="Arial" w:cs="Arial"/>
          <w:sz w:val="24"/>
          <w:szCs w:val="24"/>
        </w:rPr>
        <w:t>l</w:t>
      </w:r>
      <w:r>
        <w:rPr>
          <w:rStyle w:val="Textoennegrita"/>
          <w:rFonts w:ascii="Arial" w:hAnsi="Arial" w:cs="Arial"/>
          <w:b w:val="0"/>
          <w:color w:val="3B3B59"/>
          <w:sz w:val="24"/>
          <w:szCs w:val="24"/>
          <w:shd w:val="clear" w:color="auto" w:fill="FFFFFF"/>
        </w:rPr>
        <w:t xml:space="preserve">a constitución de comisiones mixtas de ambos partidos en cada una de las áreas susceptibles de pacto, en la que los expertos y especialistas puedan aportar propuestas y medidas concretas porque no queremos que esta reunión se quede en </w:t>
      </w:r>
      <w:proofErr w:type="spellStart"/>
      <w:r>
        <w:rPr>
          <w:rStyle w:val="Textoennegrita"/>
          <w:rFonts w:ascii="Arial" w:hAnsi="Arial" w:cs="Arial"/>
          <w:b w:val="0"/>
          <w:color w:val="3B3B59"/>
          <w:sz w:val="24"/>
          <w:szCs w:val="24"/>
          <w:shd w:val="clear" w:color="auto" w:fill="FFFFFF"/>
        </w:rPr>
        <w:t>postureo</w:t>
      </w:r>
      <w:proofErr w:type="spellEnd"/>
      <w:r>
        <w:rPr>
          <w:rStyle w:val="Textoennegrita"/>
          <w:rFonts w:ascii="Arial" w:hAnsi="Arial" w:cs="Arial"/>
          <w:b w:val="0"/>
          <w:color w:val="3B3B59"/>
          <w:sz w:val="24"/>
          <w:szCs w:val="24"/>
          <w:shd w:val="clear" w:color="auto" w:fill="FFFFFF"/>
        </w:rPr>
        <w:t>, fo</w:t>
      </w:r>
      <w:r>
        <w:rPr>
          <w:rStyle w:val="Textoennegrita"/>
          <w:rFonts w:ascii="Arial" w:hAnsi="Arial" w:cs="Arial"/>
          <w:b w:val="0"/>
          <w:color w:val="3B3B59"/>
          <w:sz w:val="24"/>
          <w:szCs w:val="24"/>
          <w:shd w:val="clear" w:color="auto" w:fill="FFFFFF"/>
        </w:rPr>
        <w:t>tos y titulares. Queremos seguir trabajando para mejorar nuestra región.</w:t>
      </w:r>
    </w:p>
    <w:p w:rsidR="00102A3F" w:rsidRDefault="00102A3F">
      <w:pPr>
        <w:pStyle w:val="Standard"/>
        <w:ind w:left="420" w:right="270"/>
        <w:jc w:val="both"/>
      </w:pPr>
    </w:p>
    <w:p w:rsidR="00102A3F" w:rsidRDefault="00102A3F">
      <w:pPr>
        <w:pStyle w:val="Standard"/>
        <w:ind w:left="420" w:right="270"/>
        <w:jc w:val="both"/>
      </w:pPr>
    </w:p>
    <w:p w:rsidR="00102A3F" w:rsidRDefault="00102A3F">
      <w:pPr>
        <w:pStyle w:val="Standard"/>
        <w:ind w:right="270"/>
        <w:jc w:val="both"/>
      </w:pPr>
    </w:p>
    <w:p w:rsidR="00102A3F" w:rsidRDefault="00102A3F">
      <w:pPr>
        <w:spacing w:line="360" w:lineRule="auto"/>
        <w:jc w:val="both"/>
        <w:rPr>
          <w:rStyle w:val="Textoennegrita"/>
          <w:rFonts w:ascii="Arial" w:hAnsi="Arial" w:cs="Arial"/>
          <w:b w:val="0"/>
          <w:color w:val="3B3B59"/>
          <w:sz w:val="24"/>
          <w:szCs w:val="24"/>
          <w:shd w:val="clear" w:color="auto" w:fill="FFFFFF"/>
        </w:rPr>
      </w:pPr>
    </w:p>
    <w:p w:rsidR="00102A3F" w:rsidRDefault="00102A3F">
      <w:pPr>
        <w:spacing w:line="360" w:lineRule="auto"/>
        <w:jc w:val="both"/>
        <w:rPr>
          <w:rStyle w:val="Textoennegrita"/>
          <w:rFonts w:ascii="Arial" w:hAnsi="Arial" w:cs="Arial"/>
          <w:b w:val="0"/>
          <w:color w:val="3B3B59"/>
          <w:sz w:val="24"/>
          <w:szCs w:val="24"/>
          <w:shd w:val="clear" w:color="auto" w:fill="FFFFFF"/>
        </w:rPr>
      </w:pPr>
    </w:p>
    <w:p w:rsidR="00102A3F" w:rsidRDefault="00102A3F">
      <w:pPr>
        <w:spacing w:line="360" w:lineRule="auto"/>
        <w:jc w:val="both"/>
        <w:rPr>
          <w:rStyle w:val="Textoennegrita"/>
          <w:rFonts w:ascii="Arial" w:hAnsi="Arial" w:cs="Arial"/>
          <w:b w:val="0"/>
          <w:color w:val="3B3B59"/>
          <w:sz w:val="24"/>
          <w:szCs w:val="24"/>
          <w:shd w:val="clear" w:color="auto" w:fill="FFFFFF"/>
        </w:rPr>
      </w:pPr>
    </w:p>
    <w:p w:rsidR="00102A3F" w:rsidRDefault="00102A3F">
      <w:pPr>
        <w:spacing w:line="360" w:lineRule="auto"/>
        <w:jc w:val="both"/>
        <w:rPr>
          <w:rStyle w:val="Textoennegrita"/>
          <w:rFonts w:ascii="Arial" w:hAnsi="Arial" w:cs="Arial"/>
          <w:b w:val="0"/>
          <w:color w:val="3B3B59"/>
          <w:sz w:val="24"/>
          <w:szCs w:val="24"/>
          <w:shd w:val="clear" w:color="auto" w:fill="FFFFFF"/>
        </w:rPr>
      </w:pPr>
    </w:p>
    <w:p w:rsidR="00102A3F" w:rsidRDefault="00102A3F">
      <w:pPr>
        <w:spacing w:line="360" w:lineRule="auto"/>
        <w:jc w:val="both"/>
        <w:rPr>
          <w:rStyle w:val="Textoennegrita"/>
          <w:rFonts w:ascii="Arial" w:hAnsi="Arial" w:cs="Arial"/>
          <w:b w:val="0"/>
          <w:color w:val="3B3B59"/>
          <w:sz w:val="24"/>
          <w:szCs w:val="24"/>
          <w:shd w:val="clear" w:color="auto" w:fill="FFFFFF"/>
        </w:rPr>
      </w:pPr>
    </w:p>
    <w:p w:rsidR="00D06A9F" w:rsidRDefault="00D06A9F">
      <w:pPr>
        <w:spacing w:line="360" w:lineRule="auto"/>
        <w:jc w:val="both"/>
        <w:rPr>
          <w:rStyle w:val="Textoennegrita"/>
          <w:rFonts w:ascii="Arial" w:hAnsi="Arial" w:cs="Arial"/>
          <w:b w:val="0"/>
          <w:color w:val="3B3B59"/>
          <w:sz w:val="24"/>
          <w:szCs w:val="24"/>
          <w:shd w:val="clear" w:color="auto" w:fill="FFFFFF"/>
        </w:rPr>
      </w:pPr>
    </w:p>
    <w:p w:rsidR="00102A3F" w:rsidRDefault="00102A3F">
      <w:pPr>
        <w:spacing w:line="360" w:lineRule="auto"/>
        <w:jc w:val="both"/>
        <w:rPr>
          <w:rStyle w:val="Textoennegrita"/>
          <w:rFonts w:ascii="Arial" w:hAnsi="Arial" w:cs="Arial"/>
          <w:b w:val="0"/>
          <w:color w:val="3B3B59"/>
          <w:sz w:val="24"/>
          <w:szCs w:val="24"/>
          <w:shd w:val="clear" w:color="auto" w:fill="FFFFFF"/>
        </w:rPr>
      </w:pPr>
    </w:p>
    <w:p w:rsidR="00102A3F" w:rsidRDefault="00237EBA">
      <w:pPr>
        <w:pStyle w:val="Prrafodelista"/>
        <w:numPr>
          <w:ilvl w:val="0"/>
          <w:numId w:val="2"/>
        </w:numPr>
        <w:spacing w:line="360" w:lineRule="auto"/>
        <w:jc w:val="both"/>
        <w:rPr>
          <w:rStyle w:val="Textoennegrita"/>
          <w:rFonts w:ascii="Arial" w:hAnsi="Arial" w:cs="Arial"/>
          <w:color w:val="3B3B59"/>
          <w:sz w:val="40"/>
          <w:szCs w:val="40"/>
          <w:highlight w:val="white"/>
        </w:rPr>
      </w:pPr>
      <w:r>
        <w:rPr>
          <w:rStyle w:val="Textoennegrita"/>
          <w:rFonts w:ascii="Arial" w:hAnsi="Arial" w:cs="Arial"/>
          <w:color w:val="3B3B59"/>
          <w:sz w:val="40"/>
          <w:szCs w:val="40"/>
          <w:shd w:val="clear" w:color="auto" w:fill="FFFFFF"/>
        </w:rPr>
        <w:lastRenderedPageBreak/>
        <w:t xml:space="preserve"> BALANCE DEL AÑO LEGISLATIVO</w:t>
      </w:r>
    </w:p>
    <w:p w:rsidR="00102A3F" w:rsidRDefault="00102A3F">
      <w:pPr>
        <w:pStyle w:val="Prrafodelista"/>
        <w:spacing w:line="360" w:lineRule="auto"/>
        <w:jc w:val="both"/>
        <w:rPr>
          <w:rStyle w:val="Textoennegrita"/>
          <w:rFonts w:ascii="Arial" w:hAnsi="Arial" w:cs="Arial"/>
          <w:color w:val="3B3B59"/>
          <w:sz w:val="40"/>
          <w:szCs w:val="40"/>
          <w:shd w:val="clear" w:color="auto" w:fill="FFFFFF"/>
        </w:rPr>
      </w:pPr>
    </w:p>
    <w:p w:rsidR="00102A3F" w:rsidRDefault="00237EBA">
      <w:pPr>
        <w:spacing w:line="360" w:lineRule="auto"/>
        <w:jc w:val="center"/>
        <w:rPr>
          <w:rStyle w:val="Textoennegrita"/>
          <w:rFonts w:ascii="Arial" w:hAnsi="Arial" w:cs="Arial"/>
          <w:color w:val="3B3B59"/>
          <w:sz w:val="28"/>
          <w:szCs w:val="28"/>
          <w:highlight w:val="white"/>
        </w:rPr>
      </w:pPr>
      <w:r>
        <w:rPr>
          <w:rStyle w:val="Textoennegrita"/>
          <w:rFonts w:ascii="Arial" w:hAnsi="Arial" w:cs="Arial"/>
          <w:color w:val="3B3B59"/>
          <w:sz w:val="28"/>
          <w:szCs w:val="28"/>
          <w:shd w:val="clear" w:color="auto" w:fill="FFFFFF"/>
        </w:rPr>
        <w:t>2.1. ACUERDO DE INVESTIDURA</w:t>
      </w:r>
    </w:p>
    <w:p w:rsidR="00102A3F" w:rsidRDefault="00237EBA">
      <w:pPr>
        <w:spacing w:line="360" w:lineRule="auto"/>
        <w:jc w:val="both"/>
        <w:rPr>
          <w:rStyle w:val="Textoennegrita"/>
          <w:rFonts w:ascii="Arial" w:hAnsi="Arial" w:cs="Arial"/>
          <w:b w:val="0"/>
          <w:color w:val="3B3B59"/>
          <w:sz w:val="24"/>
          <w:szCs w:val="24"/>
          <w:highlight w:val="white"/>
        </w:rPr>
      </w:pPr>
      <w:r>
        <w:rPr>
          <w:rStyle w:val="Textoennegrita"/>
          <w:rFonts w:ascii="Arial" w:hAnsi="Arial" w:cs="Arial"/>
          <w:b w:val="0"/>
          <w:color w:val="3B3B59"/>
          <w:sz w:val="24"/>
          <w:szCs w:val="24"/>
          <w:shd w:val="clear" w:color="auto" w:fill="FFFFFF"/>
        </w:rPr>
        <w:t xml:space="preserve">Ha pasado más de un año de la firma del acuerdo de investidura y </w:t>
      </w:r>
      <w:r>
        <w:rPr>
          <w:rStyle w:val="Textoennegrita"/>
          <w:rFonts w:ascii="Arial" w:hAnsi="Arial" w:cs="Arial"/>
          <w:color w:val="3B3B59"/>
          <w:sz w:val="24"/>
          <w:szCs w:val="24"/>
          <w:shd w:val="clear" w:color="auto" w:fill="FFFFFF"/>
        </w:rPr>
        <w:t xml:space="preserve">el grado de cumplimiento por parte del Gobierno </w:t>
      </w:r>
      <w:r>
        <w:rPr>
          <w:rStyle w:val="Textoennegrita"/>
          <w:rFonts w:ascii="Arial" w:hAnsi="Arial" w:cs="Arial"/>
          <w:color w:val="3B3B59"/>
          <w:sz w:val="24"/>
          <w:szCs w:val="24"/>
          <w:shd w:val="clear" w:color="auto" w:fill="FFFFFF"/>
        </w:rPr>
        <w:t>regional no nos satisface</w:t>
      </w:r>
      <w:r>
        <w:rPr>
          <w:rStyle w:val="Textoennegrita"/>
          <w:rFonts w:ascii="Arial" w:hAnsi="Arial" w:cs="Arial"/>
          <w:b w:val="0"/>
          <w:color w:val="3B3B59"/>
          <w:sz w:val="24"/>
          <w:szCs w:val="24"/>
          <w:shd w:val="clear" w:color="auto" w:fill="FFFFFF"/>
        </w:rPr>
        <w:t>, no tanto porque aún no se han cumplido la mayoría de los puntos, sino porque algunos de ellos  han sido incumplidos de forma consciente.</w:t>
      </w:r>
    </w:p>
    <w:p w:rsidR="00102A3F" w:rsidRDefault="00237EBA">
      <w:pPr>
        <w:spacing w:line="360" w:lineRule="auto"/>
        <w:jc w:val="both"/>
        <w:rPr>
          <w:rStyle w:val="Textoennegrita"/>
          <w:rFonts w:ascii="Arial" w:hAnsi="Arial" w:cs="Arial"/>
          <w:b w:val="0"/>
          <w:color w:val="3B3B59"/>
          <w:sz w:val="24"/>
          <w:szCs w:val="24"/>
          <w:highlight w:val="white"/>
        </w:rPr>
      </w:pPr>
      <w:r>
        <w:rPr>
          <w:rStyle w:val="Textoennegrita"/>
          <w:rFonts w:ascii="Arial" w:hAnsi="Arial" w:cs="Arial"/>
          <w:b w:val="0"/>
          <w:color w:val="3B3B59"/>
          <w:sz w:val="24"/>
          <w:szCs w:val="24"/>
          <w:shd w:val="clear" w:color="auto" w:fill="FFFFFF"/>
        </w:rPr>
        <w:t xml:space="preserve">El punto 1.1. </w:t>
      </w:r>
      <w:proofErr w:type="gramStart"/>
      <w:r>
        <w:rPr>
          <w:rStyle w:val="Textoennegrita"/>
          <w:rFonts w:ascii="Arial" w:hAnsi="Arial" w:cs="Arial"/>
          <w:b w:val="0"/>
          <w:color w:val="3B3B59"/>
          <w:sz w:val="24"/>
          <w:szCs w:val="24"/>
          <w:shd w:val="clear" w:color="auto" w:fill="FFFFFF"/>
        </w:rPr>
        <w:t>que</w:t>
      </w:r>
      <w:proofErr w:type="gramEnd"/>
      <w:r>
        <w:rPr>
          <w:rStyle w:val="Textoennegrita"/>
          <w:rFonts w:ascii="Arial" w:hAnsi="Arial" w:cs="Arial"/>
          <w:b w:val="0"/>
          <w:color w:val="3B3B59"/>
          <w:sz w:val="24"/>
          <w:szCs w:val="24"/>
          <w:shd w:val="clear" w:color="auto" w:fill="FFFFFF"/>
        </w:rPr>
        <w:t xml:space="preserve"> se refería a </w:t>
      </w:r>
      <w:r>
        <w:rPr>
          <w:rStyle w:val="Textoennegrita"/>
          <w:rFonts w:ascii="Arial" w:hAnsi="Arial" w:cs="Arial"/>
          <w:color w:val="3B3B59"/>
          <w:sz w:val="24"/>
          <w:szCs w:val="24"/>
          <w:shd w:val="clear" w:color="auto" w:fill="FFFFFF"/>
        </w:rPr>
        <w:t>separar inmediatamente de cualquier cargo público o de partid</w:t>
      </w:r>
      <w:r>
        <w:rPr>
          <w:rStyle w:val="Textoennegrita"/>
          <w:rFonts w:ascii="Arial" w:hAnsi="Arial" w:cs="Arial"/>
          <w:color w:val="3B3B59"/>
          <w:sz w:val="24"/>
          <w:szCs w:val="24"/>
          <w:shd w:val="clear" w:color="auto" w:fill="FFFFFF"/>
        </w:rPr>
        <w:t>o a los imputados por corrupción política ha sido incumplido</w:t>
      </w:r>
      <w:r>
        <w:rPr>
          <w:rStyle w:val="Textoennegrita"/>
          <w:rFonts w:ascii="Arial" w:hAnsi="Arial" w:cs="Arial"/>
          <w:b w:val="0"/>
          <w:color w:val="3B3B59"/>
          <w:sz w:val="24"/>
          <w:szCs w:val="24"/>
          <w:shd w:val="clear" w:color="auto" w:fill="FFFFFF"/>
        </w:rPr>
        <w:t xml:space="preserve"> en reiteradas ocasiones. Aún, a día de hoy, sigue existiendo varios cargos imputados en el municipio de Puerto Lumbreras por el Caso Auditorio, pero además los ha habido en otros municipios como </w:t>
      </w:r>
      <w:r>
        <w:rPr>
          <w:rStyle w:val="Textoennegrita"/>
          <w:rFonts w:ascii="Arial" w:hAnsi="Arial" w:cs="Arial"/>
          <w:b w:val="0"/>
          <w:color w:val="3B3B59"/>
          <w:sz w:val="24"/>
          <w:szCs w:val="24"/>
          <w:shd w:val="clear" w:color="auto" w:fill="FFFFFF"/>
        </w:rPr>
        <w:t>Molina de Segura, Mazarrón y Torre Pacheco y la respuesta del Partido Popular ha sido siempre la misma, mantenerse tibios con los casos de corrupción y mirar para otro lado.</w:t>
      </w:r>
    </w:p>
    <w:p w:rsidR="00102A3F" w:rsidRDefault="00237EBA">
      <w:pPr>
        <w:spacing w:line="360" w:lineRule="auto"/>
        <w:jc w:val="both"/>
        <w:rPr>
          <w:rStyle w:val="Textoennegrita"/>
          <w:rFonts w:ascii="Arial" w:hAnsi="Arial" w:cs="Arial"/>
          <w:b w:val="0"/>
          <w:color w:val="3B3B59"/>
          <w:sz w:val="24"/>
          <w:szCs w:val="24"/>
          <w:highlight w:val="white"/>
        </w:rPr>
      </w:pPr>
      <w:r>
        <w:rPr>
          <w:rStyle w:val="Textoennegrita"/>
          <w:rFonts w:ascii="Arial" w:hAnsi="Arial" w:cs="Arial"/>
          <w:b w:val="0"/>
          <w:color w:val="3B3B59"/>
          <w:sz w:val="24"/>
          <w:szCs w:val="24"/>
          <w:shd w:val="clear" w:color="auto" w:fill="FFFFFF"/>
        </w:rPr>
        <w:t xml:space="preserve">Asimismo, también </w:t>
      </w:r>
      <w:r>
        <w:rPr>
          <w:rStyle w:val="Textoennegrita"/>
          <w:rFonts w:ascii="Arial" w:hAnsi="Arial" w:cs="Arial"/>
          <w:color w:val="3B3B59"/>
          <w:sz w:val="24"/>
          <w:szCs w:val="24"/>
          <w:shd w:val="clear" w:color="auto" w:fill="FFFFFF"/>
        </w:rPr>
        <w:t xml:space="preserve">han incumplido conscientemente el 2.3. </w:t>
      </w:r>
      <w:proofErr w:type="gramStart"/>
      <w:r>
        <w:rPr>
          <w:rStyle w:val="Textoennegrita"/>
          <w:rFonts w:ascii="Arial" w:hAnsi="Arial" w:cs="Arial"/>
          <w:color w:val="3B3B59"/>
          <w:sz w:val="24"/>
          <w:szCs w:val="24"/>
          <w:shd w:val="clear" w:color="auto" w:fill="FFFFFF"/>
        </w:rPr>
        <w:t>la</w:t>
      </w:r>
      <w:proofErr w:type="gramEnd"/>
      <w:r>
        <w:rPr>
          <w:rStyle w:val="Textoennegrita"/>
          <w:rFonts w:ascii="Arial" w:hAnsi="Arial" w:cs="Arial"/>
          <w:color w:val="3B3B59"/>
          <w:sz w:val="24"/>
          <w:szCs w:val="24"/>
          <w:shd w:val="clear" w:color="auto" w:fill="FFFFFF"/>
        </w:rPr>
        <w:t xml:space="preserve"> eliminación de los afo</w:t>
      </w:r>
      <w:r>
        <w:rPr>
          <w:rStyle w:val="Textoennegrita"/>
          <w:rFonts w:ascii="Arial" w:hAnsi="Arial" w:cs="Arial"/>
          <w:color w:val="3B3B59"/>
          <w:sz w:val="24"/>
          <w:szCs w:val="24"/>
          <w:shd w:val="clear" w:color="auto" w:fill="FFFFFF"/>
        </w:rPr>
        <w:t>ramientos a nivel autonómico</w:t>
      </w:r>
      <w:r>
        <w:rPr>
          <w:rStyle w:val="Textoennegrita"/>
          <w:rFonts w:ascii="Arial" w:hAnsi="Arial" w:cs="Arial"/>
          <w:b w:val="0"/>
          <w:color w:val="3B3B59"/>
          <w:sz w:val="24"/>
          <w:szCs w:val="24"/>
          <w:shd w:val="clear" w:color="auto" w:fill="FFFFFF"/>
        </w:rPr>
        <w:t>. Esta cuestión se debatió el pasado 26 de noviembre en el Pleno de la Asamblea Regional y para su aprobación se necesitaba que fuera aprobada por 3/5 partes de la cámara. Ha sido la única vez en la legislatura en la que el voto</w:t>
      </w:r>
      <w:r>
        <w:rPr>
          <w:rStyle w:val="Textoennegrita"/>
          <w:rFonts w:ascii="Arial" w:hAnsi="Arial" w:cs="Arial"/>
          <w:b w:val="0"/>
          <w:color w:val="3B3B59"/>
          <w:sz w:val="24"/>
          <w:szCs w:val="24"/>
          <w:shd w:val="clear" w:color="auto" w:fill="FFFFFF"/>
        </w:rPr>
        <w:t xml:space="preserve"> del Partido Popular ha sido decisivo y han usado el rodillo, incumpliendo aquello que votaron.</w:t>
      </w:r>
    </w:p>
    <w:p w:rsidR="00102A3F" w:rsidRDefault="00237EBA">
      <w:pPr>
        <w:spacing w:line="360" w:lineRule="auto"/>
        <w:jc w:val="both"/>
        <w:rPr>
          <w:rStyle w:val="Textoennegrita"/>
          <w:rFonts w:ascii="Arial" w:hAnsi="Arial" w:cs="Arial"/>
          <w:b w:val="0"/>
          <w:color w:val="3B3B59"/>
          <w:sz w:val="24"/>
          <w:szCs w:val="24"/>
          <w:highlight w:val="white"/>
        </w:rPr>
      </w:pPr>
      <w:r>
        <w:rPr>
          <w:rStyle w:val="Textoennegrita"/>
          <w:rFonts w:ascii="Arial" w:hAnsi="Arial" w:cs="Arial"/>
          <w:b w:val="0"/>
          <w:color w:val="3B3B59"/>
          <w:sz w:val="24"/>
          <w:szCs w:val="24"/>
          <w:shd w:val="clear" w:color="auto" w:fill="FFFFFF"/>
        </w:rPr>
        <w:t xml:space="preserve">Tampoco nos ha gustado que el punto 4.10 que se refiere al </w:t>
      </w:r>
      <w:r>
        <w:rPr>
          <w:rStyle w:val="Textoennegrita"/>
          <w:rFonts w:ascii="Arial" w:hAnsi="Arial" w:cs="Arial"/>
          <w:color w:val="3B3B59"/>
          <w:sz w:val="24"/>
          <w:szCs w:val="24"/>
          <w:shd w:val="clear" w:color="auto" w:fill="FFFFFF"/>
        </w:rPr>
        <w:t>establecimiento de un precio social del agua desalada</w:t>
      </w:r>
      <w:r>
        <w:rPr>
          <w:rStyle w:val="Textoennegrita"/>
          <w:rFonts w:ascii="Arial" w:hAnsi="Arial" w:cs="Arial"/>
          <w:b w:val="0"/>
          <w:color w:val="3B3B59"/>
          <w:sz w:val="24"/>
          <w:szCs w:val="24"/>
          <w:shd w:val="clear" w:color="auto" w:fill="FFFFFF"/>
        </w:rPr>
        <w:t xml:space="preserve"> haya fomentado que existan regantes de primera </w:t>
      </w:r>
      <w:r>
        <w:rPr>
          <w:rStyle w:val="Textoennegrita"/>
          <w:rFonts w:ascii="Arial" w:hAnsi="Arial" w:cs="Arial"/>
          <w:b w:val="0"/>
          <w:color w:val="3B3B59"/>
          <w:sz w:val="24"/>
          <w:szCs w:val="24"/>
          <w:shd w:val="clear" w:color="auto" w:fill="FFFFFF"/>
        </w:rPr>
        <w:t>y de segunda categoría. Queremos que se fije un precio social para el agua desalada, pero que no se discrimine a algunos agricultores.</w:t>
      </w:r>
    </w:p>
    <w:p w:rsidR="00102A3F" w:rsidRDefault="00102A3F">
      <w:pPr>
        <w:spacing w:line="360" w:lineRule="auto"/>
        <w:jc w:val="both"/>
        <w:rPr>
          <w:rStyle w:val="Textoennegrita"/>
          <w:rFonts w:ascii="Arial" w:hAnsi="Arial" w:cs="Arial"/>
          <w:b w:val="0"/>
          <w:color w:val="3B3B59"/>
          <w:sz w:val="24"/>
          <w:szCs w:val="24"/>
          <w:shd w:val="clear" w:color="auto" w:fill="FFFFFF"/>
        </w:rPr>
      </w:pPr>
    </w:p>
    <w:p w:rsidR="00102A3F" w:rsidRDefault="00102A3F">
      <w:pPr>
        <w:spacing w:line="360" w:lineRule="auto"/>
        <w:jc w:val="both"/>
        <w:rPr>
          <w:rStyle w:val="Textoennegrita"/>
          <w:rFonts w:ascii="Arial" w:hAnsi="Arial" w:cs="Arial"/>
          <w:b w:val="0"/>
          <w:color w:val="3B3B59"/>
          <w:sz w:val="24"/>
          <w:szCs w:val="24"/>
          <w:shd w:val="clear" w:color="auto" w:fill="FFFFFF"/>
        </w:rPr>
      </w:pPr>
    </w:p>
    <w:p w:rsidR="00102A3F" w:rsidRDefault="00102A3F">
      <w:pPr>
        <w:spacing w:line="360" w:lineRule="auto"/>
        <w:jc w:val="both"/>
        <w:rPr>
          <w:rStyle w:val="Textoennegrita"/>
          <w:rFonts w:ascii="Arial" w:hAnsi="Arial" w:cs="Arial"/>
          <w:b w:val="0"/>
          <w:color w:val="3B3B59"/>
          <w:sz w:val="24"/>
          <w:szCs w:val="24"/>
          <w:shd w:val="clear" w:color="auto" w:fill="FFFFFF"/>
        </w:rPr>
      </w:pPr>
    </w:p>
    <w:p w:rsidR="00102A3F" w:rsidRDefault="00237EBA">
      <w:pPr>
        <w:spacing w:line="360" w:lineRule="auto"/>
        <w:jc w:val="center"/>
        <w:rPr>
          <w:rStyle w:val="Textoennegrita"/>
          <w:rFonts w:ascii="Arial" w:hAnsi="Arial" w:cs="Arial"/>
          <w:color w:val="3B3B59"/>
          <w:sz w:val="28"/>
          <w:szCs w:val="28"/>
          <w:highlight w:val="white"/>
        </w:rPr>
      </w:pPr>
      <w:r>
        <w:rPr>
          <w:rStyle w:val="Textoennegrita"/>
          <w:rFonts w:ascii="Arial" w:hAnsi="Arial" w:cs="Arial"/>
          <w:color w:val="3B3B59"/>
          <w:sz w:val="28"/>
          <w:szCs w:val="28"/>
          <w:shd w:val="clear" w:color="auto" w:fill="FFFFFF"/>
        </w:rPr>
        <w:lastRenderedPageBreak/>
        <w:t>2.2. LOGROS DE CIUDADANOS</w:t>
      </w:r>
    </w:p>
    <w:p w:rsidR="00102A3F" w:rsidRDefault="00237EBA">
      <w:pPr>
        <w:spacing w:line="360" w:lineRule="auto"/>
        <w:jc w:val="center"/>
        <w:rPr>
          <w:rStyle w:val="Textoennegrita"/>
          <w:rFonts w:ascii="Arial" w:hAnsi="Arial" w:cs="Arial"/>
          <w:color w:val="3B3B59"/>
          <w:sz w:val="28"/>
          <w:szCs w:val="28"/>
          <w:highlight w:val="white"/>
          <w:u w:val="single"/>
        </w:rPr>
      </w:pPr>
      <w:r>
        <w:rPr>
          <w:rStyle w:val="Textoennegrita"/>
          <w:rFonts w:ascii="Arial" w:hAnsi="Arial" w:cs="Arial"/>
          <w:color w:val="3B3B59"/>
          <w:sz w:val="28"/>
          <w:szCs w:val="28"/>
          <w:u w:val="single"/>
          <w:shd w:val="clear" w:color="auto" w:fill="FFFFFF"/>
        </w:rPr>
        <w:t>Regeneración democrática</w:t>
      </w:r>
    </w:p>
    <w:p w:rsidR="00102A3F" w:rsidRDefault="00237EBA">
      <w:pPr>
        <w:pStyle w:val="Prrafodelista"/>
        <w:numPr>
          <w:ilvl w:val="0"/>
          <w:numId w:val="1"/>
        </w:numPr>
        <w:spacing w:line="360" w:lineRule="auto"/>
        <w:jc w:val="both"/>
        <w:rPr>
          <w:rStyle w:val="Textoennegrita"/>
          <w:rFonts w:ascii="Arial" w:hAnsi="Arial" w:cs="Arial"/>
          <w:b w:val="0"/>
          <w:color w:val="3B3B59"/>
          <w:sz w:val="24"/>
          <w:szCs w:val="24"/>
          <w:highlight w:val="white"/>
        </w:rPr>
      </w:pPr>
      <w:r>
        <w:rPr>
          <w:rStyle w:val="Textoennegrita"/>
          <w:rFonts w:ascii="Arial" w:hAnsi="Arial" w:cs="Arial"/>
          <w:b w:val="0"/>
          <w:color w:val="3B3B59"/>
          <w:sz w:val="24"/>
          <w:szCs w:val="24"/>
          <w:shd w:val="clear" w:color="auto" w:fill="FFFFFF"/>
        </w:rPr>
        <w:t xml:space="preserve">Gracias a las exigencias de Ciudadanos cada vez existen menos </w:t>
      </w:r>
      <w:r>
        <w:rPr>
          <w:rStyle w:val="Textoennegrita"/>
          <w:rFonts w:ascii="Arial" w:hAnsi="Arial" w:cs="Arial"/>
          <w:b w:val="0"/>
          <w:color w:val="3B3B59"/>
          <w:sz w:val="24"/>
          <w:szCs w:val="24"/>
          <w:shd w:val="clear" w:color="auto" w:fill="FFFFFF"/>
        </w:rPr>
        <w:t>imputados en cargos públicos. De momento no hemos podido conseguir erradicar a los imputados de la vida política regional por culpa de la tibieza del Partido Popular</w:t>
      </w:r>
    </w:p>
    <w:p w:rsidR="00102A3F" w:rsidRDefault="00102A3F">
      <w:pPr>
        <w:pStyle w:val="Prrafodelista"/>
        <w:spacing w:line="360" w:lineRule="auto"/>
        <w:jc w:val="both"/>
        <w:rPr>
          <w:rStyle w:val="Textoennegrita"/>
          <w:rFonts w:ascii="Arial" w:hAnsi="Arial" w:cs="Arial"/>
          <w:b w:val="0"/>
          <w:color w:val="3B3B59"/>
          <w:sz w:val="24"/>
          <w:szCs w:val="24"/>
          <w:shd w:val="clear" w:color="auto" w:fill="FFFFFF"/>
        </w:rPr>
      </w:pPr>
    </w:p>
    <w:p w:rsidR="00102A3F" w:rsidRDefault="00237EBA">
      <w:pPr>
        <w:pStyle w:val="Prrafodelista"/>
        <w:numPr>
          <w:ilvl w:val="0"/>
          <w:numId w:val="1"/>
        </w:numPr>
        <w:spacing w:line="360" w:lineRule="auto"/>
        <w:jc w:val="both"/>
        <w:rPr>
          <w:rStyle w:val="Textoennegrita"/>
          <w:rFonts w:ascii="Arial" w:hAnsi="Arial" w:cs="Arial"/>
          <w:b w:val="0"/>
          <w:bCs w:val="0"/>
          <w:sz w:val="24"/>
          <w:szCs w:val="24"/>
        </w:rPr>
      </w:pPr>
      <w:r>
        <w:rPr>
          <w:rStyle w:val="Textoennegrita"/>
          <w:rFonts w:ascii="Arial" w:hAnsi="Arial" w:cs="Arial"/>
          <w:b w:val="0"/>
          <w:color w:val="3B3B59"/>
          <w:sz w:val="24"/>
          <w:szCs w:val="24"/>
          <w:shd w:val="clear" w:color="auto" w:fill="FFFFFF"/>
        </w:rPr>
        <w:t>Aprobación de la Ley de Puertas Giratorias</w:t>
      </w:r>
    </w:p>
    <w:p w:rsidR="00102A3F" w:rsidRDefault="00102A3F">
      <w:pPr>
        <w:pStyle w:val="Prrafodelista"/>
        <w:rPr>
          <w:rFonts w:ascii="Arial" w:hAnsi="Arial" w:cs="Arial"/>
          <w:sz w:val="24"/>
          <w:szCs w:val="24"/>
        </w:rPr>
      </w:pPr>
    </w:p>
    <w:p w:rsidR="00102A3F" w:rsidRDefault="00237EBA">
      <w:pPr>
        <w:pStyle w:val="Prrafodelista"/>
        <w:numPr>
          <w:ilvl w:val="0"/>
          <w:numId w:val="1"/>
        </w:numPr>
        <w:spacing w:line="360" w:lineRule="auto"/>
        <w:jc w:val="both"/>
        <w:rPr>
          <w:rFonts w:ascii="Arial" w:hAnsi="Arial" w:cs="Arial"/>
          <w:sz w:val="24"/>
          <w:szCs w:val="24"/>
        </w:rPr>
      </w:pPr>
      <w:r>
        <w:rPr>
          <w:rFonts w:ascii="Arial" w:hAnsi="Arial" w:cs="Arial"/>
          <w:sz w:val="24"/>
          <w:szCs w:val="24"/>
        </w:rPr>
        <w:t>La puesta en marcha de la Comisión de Investi</w:t>
      </w:r>
      <w:r>
        <w:rPr>
          <w:rFonts w:ascii="Arial" w:hAnsi="Arial" w:cs="Arial"/>
          <w:sz w:val="24"/>
          <w:szCs w:val="24"/>
        </w:rPr>
        <w:t xml:space="preserve">gación de la desalinizadora de Escombreras y la del SMS. También se ha puesto en marcha la Comisión de Investigación del Aeropuerto de </w:t>
      </w:r>
      <w:proofErr w:type="spellStart"/>
      <w:r>
        <w:rPr>
          <w:rFonts w:ascii="Arial" w:hAnsi="Arial" w:cs="Arial"/>
          <w:sz w:val="24"/>
          <w:szCs w:val="24"/>
        </w:rPr>
        <w:t>Corvera</w:t>
      </w:r>
      <w:proofErr w:type="spellEnd"/>
      <w:r>
        <w:rPr>
          <w:rFonts w:ascii="Arial" w:hAnsi="Arial" w:cs="Arial"/>
          <w:sz w:val="24"/>
          <w:szCs w:val="24"/>
        </w:rPr>
        <w:t xml:space="preserve"> que figuraba en el acuerdo entre PP y Ciudadanos</w:t>
      </w:r>
    </w:p>
    <w:p w:rsidR="00102A3F" w:rsidRDefault="00102A3F">
      <w:pPr>
        <w:pStyle w:val="Prrafodelista"/>
        <w:rPr>
          <w:rFonts w:ascii="Arial" w:hAnsi="Arial" w:cs="Arial"/>
          <w:sz w:val="24"/>
          <w:szCs w:val="24"/>
        </w:rPr>
      </w:pPr>
    </w:p>
    <w:p w:rsidR="00102A3F" w:rsidRDefault="00102A3F">
      <w:pPr>
        <w:pStyle w:val="Prrafodelista"/>
        <w:spacing w:line="360" w:lineRule="auto"/>
        <w:jc w:val="both"/>
        <w:rPr>
          <w:rFonts w:ascii="Arial" w:hAnsi="Arial" w:cs="Arial"/>
          <w:sz w:val="24"/>
          <w:szCs w:val="24"/>
        </w:rPr>
      </w:pPr>
    </w:p>
    <w:p w:rsidR="00102A3F" w:rsidRDefault="00102A3F">
      <w:pPr>
        <w:pStyle w:val="Prrafodelista"/>
        <w:rPr>
          <w:rFonts w:ascii="Arial" w:hAnsi="Arial" w:cs="Arial"/>
          <w:sz w:val="24"/>
          <w:szCs w:val="24"/>
        </w:rPr>
      </w:pPr>
    </w:p>
    <w:p w:rsidR="00102A3F" w:rsidRDefault="00237EBA">
      <w:pPr>
        <w:pStyle w:val="Prrafodelista"/>
        <w:spacing w:line="360" w:lineRule="auto"/>
        <w:jc w:val="center"/>
        <w:rPr>
          <w:rFonts w:ascii="Arial" w:hAnsi="Arial" w:cs="Arial"/>
          <w:b/>
          <w:sz w:val="28"/>
          <w:szCs w:val="28"/>
          <w:u w:val="single"/>
        </w:rPr>
      </w:pPr>
      <w:r>
        <w:rPr>
          <w:rFonts w:ascii="Arial" w:hAnsi="Arial" w:cs="Arial"/>
          <w:b/>
          <w:sz w:val="28"/>
          <w:szCs w:val="28"/>
          <w:u w:val="single"/>
        </w:rPr>
        <w:t>Economía</w:t>
      </w:r>
    </w:p>
    <w:p w:rsidR="00102A3F" w:rsidRDefault="00102A3F">
      <w:pPr>
        <w:pStyle w:val="Prrafodelista"/>
        <w:spacing w:line="360" w:lineRule="auto"/>
        <w:jc w:val="center"/>
        <w:rPr>
          <w:rFonts w:ascii="Arial" w:hAnsi="Arial" w:cs="Arial"/>
          <w:b/>
          <w:sz w:val="28"/>
          <w:szCs w:val="28"/>
          <w:u w:val="single"/>
        </w:rPr>
      </w:pPr>
    </w:p>
    <w:p w:rsidR="00102A3F" w:rsidRDefault="00237EBA">
      <w:pPr>
        <w:pStyle w:val="Prrafodelista"/>
        <w:numPr>
          <w:ilvl w:val="0"/>
          <w:numId w:val="1"/>
        </w:numPr>
        <w:spacing w:line="360" w:lineRule="auto"/>
        <w:jc w:val="both"/>
        <w:rPr>
          <w:rStyle w:val="apple-converted-space"/>
          <w:rFonts w:ascii="Arial" w:hAnsi="Arial" w:cs="Arial"/>
          <w:sz w:val="24"/>
          <w:szCs w:val="24"/>
        </w:rPr>
      </w:pPr>
      <w:r>
        <w:rPr>
          <w:rFonts w:ascii="Arial" w:hAnsi="Arial" w:cs="Arial"/>
          <w:sz w:val="24"/>
          <w:szCs w:val="24"/>
        </w:rPr>
        <w:t xml:space="preserve">Reducción del Impuesto de Sucesiones y Donaciones. </w:t>
      </w:r>
      <w:r>
        <w:rPr>
          <w:rFonts w:ascii="Arial" w:hAnsi="Arial" w:cs="Arial"/>
          <w:sz w:val="24"/>
          <w:szCs w:val="24"/>
        </w:rPr>
        <w:t>El pasado 4 de septiembre se aprobó esta reducción, pero no estamos satisfechos y queremos que se siga reduciendo progresivamente hasta su completa eliminación</w:t>
      </w:r>
      <w:r>
        <w:rPr>
          <w:rStyle w:val="apple-converted-space"/>
          <w:rFonts w:ascii="latomedium" w:hAnsi="latomedium"/>
          <w:color w:val="3B3B59"/>
          <w:sz w:val="27"/>
          <w:szCs w:val="27"/>
          <w:shd w:val="clear" w:color="auto" w:fill="FFFFFF"/>
        </w:rPr>
        <w:t xml:space="preserve">  </w:t>
      </w:r>
    </w:p>
    <w:p w:rsidR="00102A3F" w:rsidRDefault="00102A3F">
      <w:pPr>
        <w:pStyle w:val="Prrafodelista"/>
        <w:spacing w:line="360" w:lineRule="auto"/>
        <w:jc w:val="both"/>
        <w:rPr>
          <w:rStyle w:val="apple-converted-space"/>
          <w:rFonts w:ascii="Arial" w:hAnsi="Arial" w:cs="Arial"/>
          <w:sz w:val="24"/>
          <w:szCs w:val="24"/>
        </w:rPr>
      </w:pPr>
    </w:p>
    <w:p w:rsidR="00102A3F" w:rsidRDefault="00237EBA">
      <w:pPr>
        <w:pStyle w:val="Prrafodelista"/>
        <w:numPr>
          <w:ilvl w:val="0"/>
          <w:numId w:val="1"/>
        </w:numPr>
        <w:spacing w:line="360" w:lineRule="auto"/>
        <w:jc w:val="both"/>
        <w:rPr>
          <w:rStyle w:val="apple-converted-space"/>
          <w:rFonts w:ascii="Arial" w:hAnsi="Arial" w:cs="Arial"/>
          <w:sz w:val="24"/>
          <w:szCs w:val="24"/>
        </w:rPr>
      </w:pPr>
      <w:r>
        <w:rPr>
          <w:rStyle w:val="apple-converted-space"/>
          <w:rFonts w:ascii="Arial" w:hAnsi="Arial" w:cs="Arial"/>
          <w:color w:val="3B3B59"/>
          <w:sz w:val="24"/>
          <w:szCs w:val="24"/>
          <w:shd w:val="clear" w:color="auto" w:fill="FFFFFF"/>
        </w:rPr>
        <w:t>Aprobación de un plan plurianual para los centros tecnológicos que se pudo llevar a cabo grac</w:t>
      </w:r>
      <w:r>
        <w:rPr>
          <w:rStyle w:val="apple-converted-space"/>
          <w:rFonts w:ascii="Arial" w:hAnsi="Arial" w:cs="Arial"/>
          <w:color w:val="3B3B59"/>
          <w:sz w:val="24"/>
          <w:szCs w:val="24"/>
          <w:shd w:val="clear" w:color="auto" w:fill="FFFFFF"/>
        </w:rPr>
        <w:t>ias a las negociaciones realizadas por los representantes de Ciudadanos</w:t>
      </w:r>
    </w:p>
    <w:p w:rsidR="00102A3F" w:rsidRDefault="00102A3F">
      <w:pPr>
        <w:pStyle w:val="Prrafodelista"/>
        <w:rPr>
          <w:rFonts w:ascii="Arial" w:hAnsi="Arial" w:cs="Arial"/>
          <w:sz w:val="24"/>
          <w:szCs w:val="24"/>
        </w:rPr>
      </w:pPr>
    </w:p>
    <w:p w:rsidR="00102A3F" w:rsidRDefault="00237EBA">
      <w:pPr>
        <w:pStyle w:val="Prrafodelista"/>
        <w:numPr>
          <w:ilvl w:val="0"/>
          <w:numId w:val="1"/>
        </w:numPr>
        <w:spacing w:line="360" w:lineRule="auto"/>
        <w:jc w:val="both"/>
        <w:rPr>
          <w:rFonts w:ascii="Arial" w:hAnsi="Arial" w:cs="Arial"/>
          <w:sz w:val="24"/>
          <w:szCs w:val="24"/>
        </w:rPr>
      </w:pPr>
      <w:r>
        <w:rPr>
          <w:rFonts w:ascii="Arial" w:hAnsi="Arial" w:cs="Arial"/>
          <w:sz w:val="24"/>
          <w:szCs w:val="24"/>
        </w:rPr>
        <w:t>Devolución de la paga extra de 2012 a los funcionarios de la Comunidad Autónoma. Hay que recordar que el Consejero de Hacienda reaccionó en este sentido</w:t>
      </w:r>
      <w:r>
        <w:rPr>
          <w:rFonts w:ascii="Arial" w:hAnsi="Arial" w:cs="Arial"/>
          <w:sz w:val="24"/>
          <w:szCs w:val="24"/>
        </w:rPr>
        <w:t xml:space="preserve"> tras una moción que presentó Ciudadanos el pasado mes de septiembre</w:t>
      </w:r>
    </w:p>
    <w:p w:rsidR="00102A3F" w:rsidRDefault="00102A3F">
      <w:pPr>
        <w:spacing w:line="360" w:lineRule="auto"/>
        <w:jc w:val="both"/>
        <w:rPr>
          <w:rFonts w:ascii="Arial" w:hAnsi="Arial" w:cs="Arial"/>
          <w:sz w:val="24"/>
          <w:szCs w:val="24"/>
        </w:rPr>
      </w:pPr>
    </w:p>
    <w:p w:rsidR="00102A3F" w:rsidRDefault="00237EBA">
      <w:pPr>
        <w:spacing w:line="360" w:lineRule="auto"/>
        <w:jc w:val="center"/>
        <w:rPr>
          <w:rFonts w:ascii="Arial" w:hAnsi="Arial" w:cs="Arial"/>
          <w:b/>
          <w:sz w:val="28"/>
          <w:szCs w:val="28"/>
          <w:u w:val="single"/>
        </w:rPr>
      </w:pPr>
      <w:r>
        <w:rPr>
          <w:rFonts w:ascii="Arial" w:hAnsi="Arial" w:cs="Arial"/>
          <w:b/>
          <w:sz w:val="28"/>
          <w:szCs w:val="28"/>
          <w:u w:val="single"/>
        </w:rPr>
        <w:t>Infraestructuras</w:t>
      </w:r>
    </w:p>
    <w:p w:rsidR="00102A3F" w:rsidRDefault="00237EBA">
      <w:pPr>
        <w:pStyle w:val="Prrafodelista"/>
        <w:numPr>
          <w:ilvl w:val="0"/>
          <w:numId w:val="1"/>
        </w:numPr>
        <w:spacing w:line="360" w:lineRule="auto"/>
        <w:jc w:val="both"/>
      </w:pPr>
      <w:r>
        <w:rPr>
          <w:rFonts w:ascii="Arial" w:hAnsi="Arial" w:cs="Arial"/>
          <w:sz w:val="24"/>
          <w:szCs w:val="24"/>
        </w:rPr>
        <w:t>Acuerdo para desbloquear la llegada del AVE a la Región de Murcia. El pasado 24 de septiembre se firmó un acuerdo entre el Partido Popular y Ciudadanos para la llegada</w:t>
      </w:r>
      <w:r>
        <w:rPr>
          <w:rFonts w:ascii="Arial" w:hAnsi="Arial" w:cs="Arial"/>
          <w:sz w:val="24"/>
          <w:szCs w:val="24"/>
        </w:rPr>
        <w:t xml:space="preserve"> del AVE a la Región de Murcia, que debe entrar soterrado a la ciudad de Murcia</w:t>
      </w:r>
    </w:p>
    <w:p w:rsidR="00102A3F" w:rsidRDefault="00102A3F">
      <w:pPr>
        <w:pStyle w:val="Prrafodelista"/>
        <w:spacing w:line="360" w:lineRule="auto"/>
        <w:jc w:val="both"/>
        <w:rPr>
          <w:rFonts w:ascii="Arial" w:hAnsi="Arial" w:cs="Arial"/>
          <w:sz w:val="24"/>
          <w:szCs w:val="24"/>
        </w:rPr>
      </w:pPr>
    </w:p>
    <w:p w:rsidR="00102A3F" w:rsidRDefault="00237EBA">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Creación de la ZAL de Cartagena. El pasado 28 de noviembre Ciudadanos reunió a un grupo de empresarios de la comarca para impulsar la creación de una ZAL en Los </w:t>
      </w:r>
      <w:proofErr w:type="spellStart"/>
      <w:r>
        <w:rPr>
          <w:rFonts w:ascii="Arial" w:hAnsi="Arial" w:cs="Arial"/>
          <w:sz w:val="24"/>
          <w:szCs w:val="24"/>
        </w:rPr>
        <w:t>Camachos</w:t>
      </w:r>
      <w:proofErr w:type="spellEnd"/>
      <w:r>
        <w:rPr>
          <w:rFonts w:ascii="Arial" w:hAnsi="Arial" w:cs="Arial"/>
          <w:sz w:val="24"/>
          <w:szCs w:val="24"/>
        </w:rPr>
        <w:t>. Post</w:t>
      </w:r>
      <w:r>
        <w:rPr>
          <w:rFonts w:ascii="Arial" w:hAnsi="Arial" w:cs="Arial"/>
          <w:sz w:val="24"/>
          <w:szCs w:val="24"/>
        </w:rPr>
        <w:t>eriormente se aprobó una partida de 600.000 euros para su construcción</w:t>
      </w:r>
    </w:p>
    <w:p w:rsidR="00102A3F" w:rsidRDefault="00102A3F">
      <w:pPr>
        <w:pStyle w:val="Prrafodelista"/>
        <w:spacing w:line="360" w:lineRule="auto"/>
        <w:jc w:val="both"/>
        <w:rPr>
          <w:rFonts w:ascii="Arial" w:hAnsi="Arial" w:cs="Arial"/>
          <w:sz w:val="24"/>
          <w:szCs w:val="24"/>
        </w:rPr>
      </w:pPr>
    </w:p>
    <w:p w:rsidR="00102A3F" w:rsidRDefault="00237EBA">
      <w:pPr>
        <w:pStyle w:val="Prrafodelista"/>
        <w:numPr>
          <w:ilvl w:val="0"/>
          <w:numId w:val="1"/>
        </w:numPr>
        <w:spacing w:line="360" w:lineRule="auto"/>
        <w:jc w:val="both"/>
        <w:rPr>
          <w:rFonts w:ascii="Arial" w:hAnsi="Arial" w:cs="Arial"/>
          <w:sz w:val="24"/>
          <w:szCs w:val="24"/>
        </w:rPr>
      </w:pPr>
      <w:r>
        <w:rPr>
          <w:rFonts w:ascii="Arial" w:hAnsi="Arial" w:cs="Arial"/>
          <w:sz w:val="24"/>
          <w:szCs w:val="24"/>
        </w:rPr>
        <w:t>Arreglo de la carretera Yecla-Fuente Álamo. Una enmienda de Ciudadanos ha permitido que se destine una partida de dos millones de euros para el arreglo de esta vía que es muy utilizada</w:t>
      </w:r>
      <w:r>
        <w:rPr>
          <w:rFonts w:ascii="Arial" w:hAnsi="Arial" w:cs="Arial"/>
          <w:sz w:val="24"/>
          <w:szCs w:val="24"/>
        </w:rPr>
        <w:t xml:space="preserve"> por los habitantes de la zona.</w:t>
      </w:r>
    </w:p>
    <w:p w:rsidR="00102A3F" w:rsidRDefault="00102A3F">
      <w:pPr>
        <w:pStyle w:val="Prrafodelista"/>
        <w:rPr>
          <w:rFonts w:ascii="Arial" w:hAnsi="Arial" w:cs="Arial"/>
          <w:sz w:val="24"/>
          <w:szCs w:val="24"/>
        </w:rPr>
      </w:pPr>
    </w:p>
    <w:p w:rsidR="00102A3F" w:rsidRDefault="00102A3F">
      <w:pPr>
        <w:pStyle w:val="Prrafodelista"/>
        <w:spacing w:line="360" w:lineRule="auto"/>
        <w:jc w:val="both"/>
        <w:rPr>
          <w:rFonts w:ascii="Arial" w:hAnsi="Arial" w:cs="Arial"/>
          <w:sz w:val="24"/>
          <w:szCs w:val="24"/>
        </w:rPr>
      </w:pPr>
    </w:p>
    <w:p w:rsidR="00102A3F" w:rsidRDefault="00102A3F">
      <w:pPr>
        <w:pStyle w:val="Prrafodelista"/>
        <w:rPr>
          <w:rFonts w:ascii="Arial" w:hAnsi="Arial" w:cs="Arial"/>
          <w:sz w:val="24"/>
          <w:szCs w:val="24"/>
        </w:rPr>
      </w:pPr>
    </w:p>
    <w:p w:rsidR="00102A3F" w:rsidRDefault="00237EBA">
      <w:pPr>
        <w:pStyle w:val="Prrafodelista"/>
        <w:spacing w:line="360" w:lineRule="auto"/>
        <w:jc w:val="center"/>
        <w:rPr>
          <w:rFonts w:ascii="Arial" w:hAnsi="Arial" w:cs="Arial"/>
          <w:b/>
          <w:sz w:val="28"/>
          <w:szCs w:val="28"/>
          <w:u w:val="single"/>
        </w:rPr>
      </w:pPr>
      <w:r>
        <w:rPr>
          <w:rFonts w:ascii="Arial" w:hAnsi="Arial" w:cs="Arial"/>
          <w:b/>
          <w:sz w:val="28"/>
          <w:szCs w:val="28"/>
          <w:u w:val="single"/>
        </w:rPr>
        <w:t>Educación</w:t>
      </w:r>
    </w:p>
    <w:p w:rsidR="00102A3F" w:rsidRDefault="00102A3F">
      <w:pPr>
        <w:pStyle w:val="Prrafodelista"/>
        <w:spacing w:line="360" w:lineRule="auto"/>
        <w:jc w:val="both"/>
        <w:rPr>
          <w:rFonts w:ascii="Arial" w:hAnsi="Arial" w:cs="Arial"/>
          <w:sz w:val="24"/>
          <w:szCs w:val="24"/>
        </w:rPr>
      </w:pPr>
    </w:p>
    <w:p w:rsidR="00102A3F" w:rsidRDefault="00237EBA">
      <w:pPr>
        <w:pStyle w:val="Prrafodelista"/>
        <w:numPr>
          <w:ilvl w:val="0"/>
          <w:numId w:val="1"/>
        </w:numPr>
        <w:spacing w:line="360" w:lineRule="auto"/>
        <w:jc w:val="both"/>
        <w:rPr>
          <w:rFonts w:ascii="Arial" w:hAnsi="Arial" w:cs="Arial"/>
          <w:sz w:val="24"/>
          <w:szCs w:val="24"/>
        </w:rPr>
      </w:pPr>
      <w:r>
        <w:rPr>
          <w:rFonts w:ascii="Arial" w:hAnsi="Arial" w:cs="Arial"/>
          <w:sz w:val="24"/>
          <w:szCs w:val="24"/>
        </w:rPr>
        <w:t>Creación de un banco de libros públicos para los alumnos. Se debe a una enmienda a los presupuestos presentada por Ciudadanos</w:t>
      </w:r>
    </w:p>
    <w:p w:rsidR="00102A3F" w:rsidRDefault="00102A3F">
      <w:pPr>
        <w:pStyle w:val="Prrafodelista"/>
        <w:spacing w:line="360" w:lineRule="auto"/>
        <w:jc w:val="both"/>
        <w:rPr>
          <w:rFonts w:ascii="Arial" w:hAnsi="Arial" w:cs="Arial"/>
          <w:sz w:val="24"/>
          <w:szCs w:val="24"/>
        </w:rPr>
      </w:pPr>
    </w:p>
    <w:p w:rsidR="00102A3F" w:rsidRDefault="00237EBA">
      <w:pPr>
        <w:pStyle w:val="Prrafodelista"/>
        <w:numPr>
          <w:ilvl w:val="0"/>
          <w:numId w:val="1"/>
        </w:numPr>
        <w:spacing w:line="360" w:lineRule="auto"/>
        <w:jc w:val="both"/>
        <w:rPr>
          <w:rFonts w:ascii="Arial" w:hAnsi="Arial" w:cs="Arial"/>
          <w:sz w:val="24"/>
          <w:szCs w:val="24"/>
        </w:rPr>
      </w:pPr>
      <w:r>
        <w:rPr>
          <w:rFonts w:ascii="Arial" w:hAnsi="Arial" w:cs="Arial"/>
          <w:sz w:val="24"/>
          <w:szCs w:val="24"/>
        </w:rPr>
        <w:t>Pago del salario de verano al profesorado interino, aunque a nuestro pesar finalmen</w:t>
      </w:r>
      <w:r>
        <w:rPr>
          <w:rFonts w:ascii="Arial" w:hAnsi="Arial" w:cs="Arial"/>
          <w:sz w:val="24"/>
          <w:szCs w:val="24"/>
        </w:rPr>
        <w:t>te sólo han cobrado aquellos interinos que ocupaban una vacante</w:t>
      </w:r>
    </w:p>
    <w:p w:rsidR="00102A3F" w:rsidRDefault="00102A3F">
      <w:pPr>
        <w:pStyle w:val="Prrafodelista"/>
        <w:rPr>
          <w:rFonts w:ascii="Arial" w:hAnsi="Arial" w:cs="Arial"/>
          <w:sz w:val="24"/>
          <w:szCs w:val="24"/>
        </w:rPr>
      </w:pPr>
    </w:p>
    <w:p w:rsidR="00102A3F" w:rsidRDefault="00237EBA">
      <w:pPr>
        <w:pStyle w:val="Prrafodelista"/>
        <w:numPr>
          <w:ilvl w:val="0"/>
          <w:numId w:val="1"/>
        </w:numPr>
        <w:spacing w:line="360" w:lineRule="auto"/>
        <w:jc w:val="both"/>
        <w:rPr>
          <w:rFonts w:ascii="Arial" w:hAnsi="Arial" w:cs="Arial"/>
          <w:sz w:val="24"/>
          <w:szCs w:val="24"/>
        </w:rPr>
      </w:pPr>
      <w:r>
        <w:rPr>
          <w:rFonts w:ascii="Arial" w:hAnsi="Arial" w:cs="Arial"/>
          <w:sz w:val="24"/>
          <w:szCs w:val="24"/>
        </w:rPr>
        <w:t>El pasado 18 de septiembre se firmó el Plan Plurianual de las Universidades Públicas que les garantizaba 910 millones de euros en los próximos cinco años.</w:t>
      </w:r>
    </w:p>
    <w:p w:rsidR="00102A3F" w:rsidRDefault="00102A3F"/>
    <w:p w:rsidR="00102A3F" w:rsidRDefault="00102A3F"/>
    <w:p w:rsidR="00102A3F" w:rsidRDefault="00237EBA">
      <w:pPr>
        <w:jc w:val="center"/>
        <w:rPr>
          <w:rFonts w:ascii="Arial" w:hAnsi="Arial" w:cs="Arial"/>
          <w:b/>
          <w:sz w:val="28"/>
          <w:szCs w:val="28"/>
          <w:u w:val="single"/>
        </w:rPr>
      </w:pPr>
      <w:r>
        <w:rPr>
          <w:rFonts w:ascii="Arial" w:hAnsi="Arial" w:cs="Arial"/>
          <w:b/>
          <w:sz w:val="28"/>
          <w:szCs w:val="28"/>
          <w:u w:val="single"/>
        </w:rPr>
        <w:t>Sanidad</w:t>
      </w:r>
    </w:p>
    <w:p w:rsidR="00102A3F" w:rsidRDefault="00102A3F">
      <w:pPr>
        <w:jc w:val="center"/>
        <w:rPr>
          <w:rFonts w:ascii="Arial" w:hAnsi="Arial" w:cs="Arial"/>
          <w:b/>
          <w:sz w:val="28"/>
          <w:szCs w:val="28"/>
        </w:rPr>
      </w:pPr>
    </w:p>
    <w:p w:rsidR="00102A3F" w:rsidRDefault="00237EBA">
      <w:pPr>
        <w:pStyle w:val="Prrafodelista"/>
        <w:numPr>
          <w:ilvl w:val="0"/>
          <w:numId w:val="1"/>
        </w:numPr>
        <w:jc w:val="both"/>
        <w:rPr>
          <w:rFonts w:ascii="Arial" w:hAnsi="Arial" w:cs="Arial"/>
          <w:sz w:val="24"/>
          <w:szCs w:val="24"/>
        </w:rPr>
      </w:pPr>
      <w:r>
        <w:rPr>
          <w:rFonts w:ascii="Arial" w:hAnsi="Arial" w:cs="Arial"/>
          <w:sz w:val="24"/>
          <w:szCs w:val="24"/>
        </w:rPr>
        <w:t xml:space="preserve">Reducción de las </w:t>
      </w:r>
      <w:r>
        <w:rPr>
          <w:rFonts w:ascii="Arial" w:hAnsi="Arial" w:cs="Arial"/>
          <w:sz w:val="24"/>
          <w:szCs w:val="24"/>
        </w:rPr>
        <w:t>listas de espera</w:t>
      </w:r>
    </w:p>
    <w:p w:rsidR="00102A3F" w:rsidRDefault="00102A3F">
      <w:pPr>
        <w:pStyle w:val="Prrafodelista"/>
        <w:jc w:val="both"/>
        <w:rPr>
          <w:rFonts w:ascii="Arial" w:hAnsi="Arial" w:cs="Arial"/>
          <w:sz w:val="24"/>
          <w:szCs w:val="24"/>
        </w:rPr>
      </w:pPr>
    </w:p>
    <w:p w:rsidR="00102A3F" w:rsidRDefault="00237EBA">
      <w:pPr>
        <w:pStyle w:val="Prrafodelista"/>
        <w:numPr>
          <w:ilvl w:val="0"/>
          <w:numId w:val="1"/>
        </w:numPr>
        <w:jc w:val="both"/>
        <w:rPr>
          <w:rFonts w:ascii="Arial" w:hAnsi="Arial" w:cs="Arial"/>
          <w:sz w:val="24"/>
          <w:szCs w:val="24"/>
        </w:rPr>
      </w:pPr>
      <w:r>
        <w:rPr>
          <w:rFonts w:ascii="Arial" w:hAnsi="Arial" w:cs="Arial"/>
          <w:sz w:val="24"/>
          <w:szCs w:val="24"/>
        </w:rPr>
        <w:t>Reactivación de la carrera de los profesionales del Servicio Murciano de Salud</w:t>
      </w:r>
    </w:p>
    <w:p w:rsidR="00102A3F" w:rsidRDefault="00102A3F">
      <w:pPr>
        <w:pStyle w:val="Prrafodelista"/>
        <w:rPr>
          <w:rFonts w:ascii="Arial" w:hAnsi="Arial" w:cs="Arial"/>
          <w:sz w:val="24"/>
          <w:szCs w:val="24"/>
        </w:rPr>
      </w:pPr>
    </w:p>
    <w:p w:rsidR="00102A3F" w:rsidRDefault="00102A3F">
      <w:pPr>
        <w:pStyle w:val="Prrafodelista"/>
        <w:jc w:val="both"/>
        <w:rPr>
          <w:rFonts w:ascii="Arial" w:hAnsi="Arial" w:cs="Arial"/>
          <w:sz w:val="24"/>
          <w:szCs w:val="24"/>
        </w:rPr>
      </w:pPr>
    </w:p>
    <w:p w:rsidR="00102A3F" w:rsidRDefault="00237EBA">
      <w:pPr>
        <w:pStyle w:val="Prrafodelista"/>
        <w:numPr>
          <w:ilvl w:val="0"/>
          <w:numId w:val="1"/>
        </w:numPr>
        <w:jc w:val="both"/>
        <w:rPr>
          <w:rFonts w:ascii="Arial" w:hAnsi="Arial" w:cs="Arial"/>
          <w:sz w:val="24"/>
          <w:szCs w:val="24"/>
        </w:rPr>
      </w:pPr>
      <w:r>
        <w:rPr>
          <w:rFonts w:ascii="Arial" w:hAnsi="Arial" w:cs="Arial"/>
          <w:sz w:val="24"/>
          <w:szCs w:val="24"/>
        </w:rPr>
        <w:t>Creación de una UCI en el Hospital Comarcal del Noroeste</w:t>
      </w:r>
    </w:p>
    <w:p w:rsidR="00102A3F" w:rsidRDefault="00102A3F">
      <w:pPr>
        <w:pStyle w:val="Prrafodelista"/>
        <w:jc w:val="both"/>
        <w:rPr>
          <w:rFonts w:ascii="Arial" w:hAnsi="Arial" w:cs="Arial"/>
          <w:sz w:val="24"/>
          <w:szCs w:val="24"/>
        </w:rPr>
      </w:pPr>
    </w:p>
    <w:p w:rsidR="00102A3F" w:rsidRDefault="00237EBA">
      <w:pPr>
        <w:pStyle w:val="Prrafodelista"/>
        <w:numPr>
          <w:ilvl w:val="0"/>
          <w:numId w:val="1"/>
        </w:numPr>
        <w:jc w:val="both"/>
        <w:rPr>
          <w:rFonts w:ascii="Arial" w:hAnsi="Arial" w:cs="Arial"/>
          <w:sz w:val="24"/>
          <w:szCs w:val="24"/>
        </w:rPr>
      </w:pPr>
      <w:r>
        <w:rPr>
          <w:rFonts w:ascii="Arial" w:hAnsi="Arial" w:cs="Arial"/>
          <w:sz w:val="24"/>
          <w:szCs w:val="24"/>
        </w:rPr>
        <w:t>Construcción de un Centro de Alta Resolución en Águilas</w:t>
      </w:r>
    </w:p>
    <w:p w:rsidR="00102A3F" w:rsidRDefault="00102A3F">
      <w:pPr>
        <w:pStyle w:val="Prrafodelista"/>
        <w:rPr>
          <w:rFonts w:ascii="Arial" w:hAnsi="Arial" w:cs="Arial"/>
          <w:sz w:val="24"/>
          <w:szCs w:val="24"/>
        </w:rPr>
      </w:pPr>
    </w:p>
    <w:p w:rsidR="00102A3F" w:rsidRDefault="00102A3F">
      <w:pPr>
        <w:pStyle w:val="Prrafodelista"/>
        <w:jc w:val="both"/>
        <w:rPr>
          <w:rFonts w:ascii="Arial" w:hAnsi="Arial" w:cs="Arial"/>
          <w:sz w:val="24"/>
          <w:szCs w:val="24"/>
        </w:rPr>
      </w:pPr>
    </w:p>
    <w:p w:rsidR="00102A3F" w:rsidRDefault="00237EBA">
      <w:pPr>
        <w:pStyle w:val="Prrafodelista"/>
        <w:numPr>
          <w:ilvl w:val="0"/>
          <w:numId w:val="1"/>
        </w:numPr>
        <w:jc w:val="both"/>
        <w:rPr>
          <w:rFonts w:ascii="Arial" w:hAnsi="Arial" w:cs="Arial"/>
          <w:sz w:val="24"/>
          <w:szCs w:val="24"/>
        </w:rPr>
      </w:pPr>
      <w:r>
        <w:rPr>
          <w:rFonts w:ascii="Arial" w:hAnsi="Arial" w:cs="Arial"/>
          <w:sz w:val="24"/>
          <w:szCs w:val="24"/>
        </w:rPr>
        <w:t>Creación de una Unidad Móvil de Emergenci</w:t>
      </w:r>
      <w:r>
        <w:rPr>
          <w:rFonts w:ascii="Arial" w:hAnsi="Arial" w:cs="Arial"/>
          <w:sz w:val="24"/>
          <w:szCs w:val="24"/>
        </w:rPr>
        <w:t>as en Mula</w:t>
      </w:r>
    </w:p>
    <w:p w:rsidR="00102A3F" w:rsidRDefault="00102A3F"/>
    <w:p w:rsidR="00102A3F" w:rsidRDefault="00102A3F"/>
    <w:p w:rsidR="00102A3F" w:rsidRDefault="00237EBA">
      <w:pPr>
        <w:jc w:val="center"/>
        <w:rPr>
          <w:rFonts w:ascii="Arial" w:hAnsi="Arial" w:cs="Arial"/>
          <w:b/>
          <w:sz w:val="28"/>
          <w:szCs w:val="28"/>
          <w:u w:val="single"/>
        </w:rPr>
      </w:pPr>
      <w:r>
        <w:rPr>
          <w:rFonts w:ascii="Arial" w:hAnsi="Arial" w:cs="Arial"/>
          <w:b/>
          <w:sz w:val="28"/>
          <w:szCs w:val="28"/>
          <w:u w:val="single"/>
        </w:rPr>
        <w:t>Turismo</w:t>
      </w:r>
    </w:p>
    <w:p w:rsidR="00102A3F" w:rsidRDefault="00102A3F"/>
    <w:p w:rsidR="00102A3F" w:rsidRDefault="00237EBA">
      <w:pPr>
        <w:pStyle w:val="Prrafodelista"/>
        <w:numPr>
          <w:ilvl w:val="0"/>
          <w:numId w:val="1"/>
        </w:numPr>
        <w:jc w:val="both"/>
        <w:rPr>
          <w:rFonts w:ascii="Arial" w:hAnsi="Arial" w:cs="Arial"/>
          <w:sz w:val="24"/>
          <w:szCs w:val="24"/>
        </w:rPr>
      </w:pPr>
      <w:r>
        <w:rPr>
          <w:rFonts w:ascii="Arial" w:hAnsi="Arial" w:cs="Arial"/>
          <w:sz w:val="24"/>
          <w:szCs w:val="24"/>
        </w:rPr>
        <w:t>Apoyo al Conjunto Arqueológico de Cartagena como candidato a Patrimonio de la Humanidad</w:t>
      </w:r>
    </w:p>
    <w:p w:rsidR="00102A3F" w:rsidRDefault="00102A3F">
      <w:pPr>
        <w:pStyle w:val="Prrafodelista"/>
        <w:jc w:val="both"/>
        <w:rPr>
          <w:rFonts w:ascii="Arial" w:hAnsi="Arial" w:cs="Arial"/>
          <w:sz w:val="24"/>
          <w:szCs w:val="24"/>
        </w:rPr>
      </w:pPr>
    </w:p>
    <w:p w:rsidR="00102A3F" w:rsidRDefault="00237EBA">
      <w:pPr>
        <w:pStyle w:val="Prrafodelista"/>
        <w:numPr>
          <w:ilvl w:val="0"/>
          <w:numId w:val="1"/>
        </w:numPr>
        <w:jc w:val="both"/>
      </w:pPr>
      <w:r>
        <w:rPr>
          <w:rFonts w:ascii="Arial" w:hAnsi="Arial" w:cs="Arial"/>
          <w:sz w:val="24"/>
          <w:szCs w:val="24"/>
        </w:rPr>
        <w:t>Gracias a una iniciativa de Ciudadanos registrada el pasado mes de febrero se evitó que el Convento de las Madres Carmelitas de Caravaca saliera</w:t>
      </w:r>
      <w:r>
        <w:rPr>
          <w:rFonts w:ascii="Arial" w:hAnsi="Arial" w:cs="Arial"/>
          <w:sz w:val="24"/>
          <w:szCs w:val="24"/>
        </w:rPr>
        <w:t xml:space="preserve"> a subasta</w:t>
      </w:r>
    </w:p>
    <w:p w:rsidR="00102A3F" w:rsidRDefault="00102A3F">
      <w:pPr>
        <w:pStyle w:val="Prrafodelista"/>
        <w:jc w:val="both"/>
        <w:rPr>
          <w:rFonts w:ascii="Arial" w:hAnsi="Arial" w:cs="Arial"/>
          <w:sz w:val="24"/>
          <w:szCs w:val="24"/>
        </w:rPr>
      </w:pPr>
    </w:p>
    <w:p w:rsidR="00102A3F" w:rsidRDefault="00237EBA">
      <w:pPr>
        <w:pStyle w:val="Prrafodelista"/>
        <w:numPr>
          <w:ilvl w:val="0"/>
          <w:numId w:val="1"/>
        </w:numPr>
        <w:jc w:val="both"/>
        <w:rPr>
          <w:rFonts w:ascii="Arial" w:hAnsi="Arial" w:cs="Arial"/>
          <w:sz w:val="24"/>
          <w:szCs w:val="24"/>
        </w:rPr>
      </w:pPr>
      <w:r>
        <w:rPr>
          <w:rFonts w:ascii="Arial" w:hAnsi="Arial" w:cs="Arial"/>
          <w:sz w:val="24"/>
          <w:szCs w:val="24"/>
        </w:rPr>
        <w:t>Establecimiento de un plan de promoción del turismo deportivo, aprobado el pasado 19 de noviembre en la Asamblea Regional, a propuesta de Ciudadanos</w:t>
      </w:r>
    </w:p>
    <w:p w:rsidR="00102A3F" w:rsidRDefault="00102A3F"/>
    <w:p w:rsidR="00102A3F" w:rsidRDefault="00102A3F"/>
    <w:p w:rsidR="00102A3F" w:rsidRDefault="00102A3F"/>
    <w:p w:rsidR="00102A3F" w:rsidRDefault="00102A3F"/>
    <w:p w:rsidR="00102A3F" w:rsidRDefault="00237EBA">
      <w:pPr>
        <w:jc w:val="center"/>
      </w:pPr>
      <w:r>
        <w:rPr>
          <w:rFonts w:ascii="Arial" w:hAnsi="Arial" w:cs="Arial"/>
          <w:b/>
          <w:sz w:val="28"/>
          <w:szCs w:val="28"/>
        </w:rPr>
        <w:lastRenderedPageBreak/>
        <w:t>2.3. RETOS DE CIUDADANOS</w:t>
      </w:r>
    </w:p>
    <w:p w:rsidR="00102A3F" w:rsidRDefault="00237EBA">
      <w:pPr>
        <w:spacing w:line="360" w:lineRule="auto"/>
        <w:jc w:val="both"/>
      </w:pPr>
      <w:r>
        <w:rPr>
          <w:rStyle w:val="Textoennegrita"/>
          <w:rFonts w:ascii="Arial" w:hAnsi="Arial" w:cs="Arial"/>
          <w:b w:val="0"/>
          <w:color w:val="3B3B59"/>
          <w:sz w:val="24"/>
          <w:szCs w:val="24"/>
          <w:shd w:val="clear" w:color="auto" w:fill="FFFFFF"/>
        </w:rPr>
        <w:t xml:space="preserve">El pasado 14 de julio con motivo del Debate sobre el Estado de </w:t>
      </w:r>
      <w:r>
        <w:rPr>
          <w:rStyle w:val="Textoennegrita"/>
          <w:rFonts w:ascii="Arial" w:hAnsi="Arial" w:cs="Arial"/>
          <w:b w:val="0"/>
          <w:color w:val="3B3B59"/>
          <w:sz w:val="24"/>
          <w:szCs w:val="24"/>
          <w:shd w:val="clear" w:color="auto" w:fill="FFFFFF"/>
        </w:rPr>
        <w:t>la Región los distintos grupos políticos presentaron sus propuestas de resolución, las 15 propuestas presentadas por Ciudadanos fueron aprobadas, en ellas se reflejan algunos de los retos de Ciudadanos para el próximo año legislativo:</w:t>
      </w:r>
    </w:p>
    <w:p w:rsidR="00102A3F" w:rsidRDefault="00237EBA">
      <w:pPr>
        <w:pStyle w:val="Prrafodelista"/>
        <w:numPr>
          <w:ilvl w:val="0"/>
          <w:numId w:val="1"/>
        </w:numPr>
        <w:spacing w:line="360" w:lineRule="auto"/>
        <w:jc w:val="both"/>
      </w:pPr>
      <w:r>
        <w:rPr>
          <w:rFonts w:ascii="Arial" w:eastAsia="Times New Roman" w:hAnsi="Arial" w:cs="Arial"/>
          <w:b/>
          <w:sz w:val="24"/>
          <w:szCs w:val="24"/>
        </w:rPr>
        <w:t>Continuar con la elim</w:t>
      </w:r>
      <w:r>
        <w:rPr>
          <w:rFonts w:ascii="Arial" w:eastAsia="Times New Roman" w:hAnsi="Arial" w:cs="Arial"/>
          <w:b/>
          <w:sz w:val="24"/>
          <w:szCs w:val="24"/>
        </w:rPr>
        <w:t>inación del Impuesto de Sucesiones y Donaciones</w:t>
      </w:r>
      <w:r>
        <w:rPr>
          <w:rFonts w:ascii="Arial" w:eastAsia="Times New Roman" w:hAnsi="Arial" w:cs="Arial"/>
          <w:sz w:val="24"/>
          <w:szCs w:val="24"/>
        </w:rPr>
        <w:t xml:space="preserve"> y, por tanto, aplicar una reducción progresiva anual hasta alcanzar el 99% comprometido al inicio de esta legislatura.</w:t>
      </w:r>
    </w:p>
    <w:p w:rsidR="00102A3F" w:rsidRDefault="00102A3F">
      <w:pPr>
        <w:pStyle w:val="Prrafodelista"/>
        <w:spacing w:line="360" w:lineRule="auto"/>
        <w:jc w:val="both"/>
        <w:rPr>
          <w:rFonts w:ascii="Arial" w:hAnsi="Arial" w:cs="Arial"/>
          <w:bCs/>
          <w:color w:val="3B3B59"/>
          <w:sz w:val="24"/>
          <w:szCs w:val="24"/>
          <w:shd w:val="clear" w:color="auto" w:fill="FFFFFF"/>
        </w:rPr>
      </w:pPr>
    </w:p>
    <w:p w:rsidR="00102A3F" w:rsidRPr="00D06A9F" w:rsidRDefault="00237EBA" w:rsidP="00D06A9F">
      <w:pPr>
        <w:pStyle w:val="Prrafodelista"/>
        <w:numPr>
          <w:ilvl w:val="0"/>
          <w:numId w:val="1"/>
        </w:numPr>
        <w:spacing w:line="360" w:lineRule="auto"/>
        <w:jc w:val="both"/>
        <w:rPr>
          <w:rFonts w:ascii="Arial" w:hAnsi="Arial" w:cs="Arial"/>
          <w:bCs/>
          <w:color w:val="3B3B59"/>
          <w:sz w:val="24"/>
          <w:szCs w:val="24"/>
          <w:highlight w:val="white"/>
        </w:rPr>
      </w:pPr>
      <w:r>
        <w:rPr>
          <w:rFonts w:ascii="Arial" w:eastAsia="Times New Roman" w:hAnsi="Arial" w:cs="Arial"/>
          <w:b/>
          <w:sz w:val="24"/>
          <w:szCs w:val="24"/>
        </w:rPr>
        <w:t>Realizar un Plan de Urgencia para recuperar el equilibrio medioambiental y regenerar la</w:t>
      </w:r>
      <w:r>
        <w:rPr>
          <w:rFonts w:ascii="Arial" w:eastAsia="Times New Roman" w:hAnsi="Arial" w:cs="Arial"/>
          <w:b/>
          <w:sz w:val="24"/>
          <w:szCs w:val="24"/>
        </w:rPr>
        <w:t xml:space="preserve"> laguna del Mar Menor</w:t>
      </w:r>
    </w:p>
    <w:p w:rsidR="00D06A9F" w:rsidRPr="00D06A9F" w:rsidRDefault="00D06A9F" w:rsidP="00D06A9F">
      <w:pPr>
        <w:pStyle w:val="Prrafodelista"/>
        <w:rPr>
          <w:rFonts w:ascii="Arial" w:hAnsi="Arial" w:cs="Arial"/>
          <w:bCs/>
          <w:color w:val="3B3B59"/>
          <w:sz w:val="24"/>
          <w:szCs w:val="24"/>
          <w:highlight w:val="white"/>
        </w:rPr>
      </w:pPr>
    </w:p>
    <w:p w:rsidR="00D06A9F" w:rsidRPr="00D06A9F" w:rsidRDefault="00D06A9F" w:rsidP="00D06A9F">
      <w:pPr>
        <w:pStyle w:val="Prrafodelista"/>
        <w:spacing w:line="360" w:lineRule="auto"/>
        <w:jc w:val="both"/>
        <w:rPr>
          <w:rFonts w:ascii="Arial" w:hAnsi="Arial" w:cs="Arial"/>
          <w:bCs/>
          <w:color w:val="3B3B59"/>
          <w:sz w:val="24"/>
          <w:szCs w:val="24"/>
          <w:highlight w:val="white"/>
        </w:rPr>
      </w:pPr>
      <w:bookmarkStart w:id="0" w:name="_GoBack"/>
      <w:bookmarkEnd w:id="0"/>
    </w:p>
    <w:p w:rsidR="00102A3F" w:rsidRDefault="00237EBA">
      <w:pPr>
        <w:pStyle w:val="Prrafodelista"/>
        <w:numPr>
          <w:ilvl w:val="0"/>
          <w:numId w:val="1"/>
        </w:numPr>
        <w:spacing w:line="360" w:lineRule="auto"/>
        <w:jc w:val="both"/>
        <w:rPr>
          <w:rFonts w:ascii="Arial" w:hAnsi="Arial" w:cs="Arial"/>
          <w:bCs/>
          <w:color w:val="3B3B59"/>
          <w:sz w:val="24"/>
          <w:szCs w:val="24"/>
          <w:highlight w:val="white"/>
        </w:rPr>
      </w:pPr>
      <w:r>
        <w:rPr>
          <w:rFonts w:ascii="Arial" w:eastAsia="Times New Roman" w:hAnsi="Arial" w:cs="Arial"/>
          <w:b/>
          <w:sz w:val="24"/>
          <w:szCs w:val="24"/>
        </w:rPr>
        <w:t>L</w:t>
      </w:r>
      <w:r>
        <w:rPr>
          <w:rFonts w:ascii="Arial" w:eastAsia="Times New Roman" w:hAnsi="Arial" w:cs="Arial"/>
          <w:b/>
          <w:sz w:val="24"/>
          <w:szCs w:val="24"/>
        </w:rPr>
        <w:t>a reactivación de un Plan Hidrológico Nacional</w:t>
      </w:r>
      <w:r>
        <w:rPr>
          <w:rFonts w:ascii="Arial" w:eastAsia="Times New Roman" w:hAnsi="Arial" w:cs="Arial"/>
          <w:sz w:val="24"/>
          <w:szCs w:val="24"/>
        </w:rPr>
        <w:t xml:space="preserve"> realizado por técnicos expertos en la materia.</w:t>
      </w:r>
    </w:p>
    <w:p w:rsidR="00102A3F" w:rsidRDefault="00237EBA">
      <w:pPr>
        <w:pStyle w:val="Standard"/>
        <w:numPr>
          <w:ilvl w:val="0"/>
          <w:numId w:val="1"/>
        </w:numPr>
        <w:spacing w:line="360" w:lineRule="auto"/>
        <w:ind w:right="270"/>
        <w:jc w:val="both"/>
      </w:pPr>
      <w:r>
        <w:rPr>
          <w:rFonts w:ascii="Arial" w:eastAsia="Times New Roman" w:hAnsi="Arial" w:cs="Arial"/>
          <w:sz w:val="24"/>
          <w:szCs w:val="24"/>
        </w:rPr>
        <w:t>La finalización y puesta en valor</w:t>
      </w:r>
      <w:r>
        <w:rPr>
          <w:rFonts w:ascii="Arial" w:eastAsia="Times New Roman" w:hAnsi="Arial" w:cs="Arial"/>
          <w:b/>
          <w:sz w:val="24"/>
          <w:szCs w:val="24"/>
        </w:rPr>
        <w:t xml:space="preserve"> en la Región de infraestructuras de primer orden, </w:t>
      </w:r>
      <w:r>
        <w:rPr>
          <w:rFonts w:ascii="Arial" w:eastAsia="Times New Roman" w:hAnsi="Arial" w:cs="Arial"/>
          <w:sz w:val="24"/>
          <w:szCs w:val="24"/>
        </w:rPr>
        <w:t>de comunicación y conexión tanto de pasajeros (AVE, a</w:t>
      </w:r>
      <w:r>
        <w:rPr>
          <w:rFonts w:ascii="Arial" w:eastAsia="Times New Roman" w:hAnsi="Arial" w:cs="Arial"/>
          <w:sz w:val="24"/>
          <w:szCs w:val="24"/>
        </w:rPr>
        <w:t xml:space="preserve">eropuerto de </w:t>
      </w:r>
      <w:proofErr w:type="spellStart"/>
      <w:r>
        <w:rPr>
          <w:rFonts w:ascii="Arial" w:eastAsia="Times New Roman" w:hAnsi="Arial" w:cs="Arial"/>
          <w:sz w:val="24"/>
          <w:szCs w:val="24"/>
        </w:rPr>
        <w:t>Corvera</w:t>
      </w:r>
      <w:proofErr w:type="spellEnd"/>
      <w:r>
        <w:rPr>
          <w:rFonts w:ascii="Arial" w:eastAsia="Times New Roman" w:hAnsi="Arial" w:cs="Arial"/>
          <w:sz w:val="24"/>
          <w:szCs w:val="24"/>
        </w:rPr>
        <w:t>, red de autovías) como de mercancías (Puerto de Cartagena, Corredor Mediterráneo, Variante de Camarillas, las ZAL de Cartagena y Murcia, Plan Director de transporte y red de autovías)</w:t>
      </w:r>
    </w:p>
    <w:p w:rsidR="00102A3F" w:rsidRDefault="00102A3F">
      <w:pPr>
        <w:pStyle w:val="Standard"/>
        <w:spacing w:line="360" w:lineRule="auto"/>
        <w:ind w:left="720" w:right="270"/>
        <w:jc w:val="both"/>
        <w:rPr>
          <w:rFonts w:ascii="Arial" w:hAnsi="Arial" w:cs="Arial"/>
        </w:rPr>
      </w:pPr>
    </w:p>
    <w:p w:rsidR="00102A3F" w:rsidRDefault="00237EBA">
      <w:pPr>
        <w:pStyle w:val="Standard"/>
        <w:numPr>
          <w:ilvl w:val="0"/>
          <w:numId w:val="1"/>
        </w:numPr>
        <w:spacing w:line="360" w:lineRule="auto"/>
        <w:jc w:val="both"/>
      </w:pPr>
      <w:r>
        <w:rPr>
          <w:rFonts w:ascii="Arial" w:eastAsia="Times New Roman" w:hAnsi="Arial" w:cs="Arial"/>
          <w:b/>
          <w:sz w:val="24"/>
          <w:szCs w:val="24"/>
        </w:rPr>
        <w:t>La mejora de la situación desfavorable de los autó</w:t>
      </w:r>
      <w:r>
        <w:rPr>
          <w:rFonts w:ascii="Arial" w:eastAsia="Times New Roman" w:hAnsi="Arial" w:cs="Arial"/>
          <w:b/>
          <w:sz w:val="24"/>
          <w:szCs w:val="24"/>
        </w:rPr>
        <w:t xml:space="preserve">nomos </w:t>
      </w:r>
      <w:r>
        <w:rPr>
          <w:rFonts w:ascii="Arial" w:eastAsia="Times New Roman" w:hAnsi="Arial" w:cs="Arial"/>
          <w:sz w:val="24"/>
          <w:szCs w:val="24"/>
        </w:rPr>
        <w:t>mediante cuotas 0 para ingresos inferiores al salario mínimo interprofesional y progresivas a partir de dicho salario</w:t>
      </w:r>
    </w:p>
    <w:p w:rsidR="00102A3F" w:rsidRDefault="00102A3F">
      <w:pPr>
        <w:pStyle w:val="Standard"/>
        <w:spacing w:line="360" w:lineRule="auto"/>
        <w:ind w:left="720"/>
        <w:jc w:val="both"/>
        <w:rPr>
          <w:rFonts w:ascii="Arial" w:eastAsia="Times New Roman" w:hAnsi="Arial" w:cs="Arial"/>
          <w:sz w:val="24"/>
          <w:szCs w:val="24"/>
        </w:rPr>
      </w:pPr>
    </w:p>
    <w:p w:rsidR="00102A3F" w:rsidRPr="00D06A9F" w:rsidRDefault="00237EBA" w:rsidP="00D06A9F">
      <w:pPr>
        <w:pStyle w:val="Standard"/>
        <w:numPr>
          <w:ilvl w:val="0"/>
          <w:numId w:val="1"/>
        </w:numPr>
        <w:spacing w:line="360" w:lineRule="auto"/>
        <w:jc w:val="both"/>
        <w:rPr>
          <w:rFonts w:ascii="Arial" w:hAnsi="Arial"/>
        </w:rPr>
      </w:pPr>
      <w:r>
        <w:rPr>
          <w:rFonts w:ascii="Arial" w:eastAsia="Times New Roman" w:hAnsi="Arial" w:cs="Arial"/>
          <w:sz w:val="24"/>
          <w:szCs w:val="24"/>
        </w:rPr>
        <w:t>La</w:t>
      </w:r>
      <w:r>
        <w:rPr>
          <w:rFonts w:ascii="Arial" w:eastAsia="Times New Roman" w:hAnsi="Arial" w:cs="Times New Roman"/>
          <w:sz w:val="24"/>
          <w:szCs w:val="24"/>
        </w:rPr>
        <w:t xml:space="preserve"> Reforma de la </w:t>
      </w:r>
      <w:r>
        <w:rPr>
          <w:rFonts w:ascii="Arial" w:eastAsia="Times New Roman" w:hAnsi="Arial" w:cs="Times New Roman"/>
          <w:b/>
          <w:sz w:val="24"/>
          <w:szCs w:val="24"/>
        </w:rPr>
        <w:t xml:space="preserve">Ley Regional de Universidades. </w:t>
      </w:r>
      <w:r>
        <w:rPr>
          <w:rFonts w:ascii="Arial" w:eastAsia="Times New Roman" w:hAnsi="Arial" w:cs="Times New Roman"/>
          <w:sz w:val="24"/>
          <w:szCs w:val="24"/>
        </w:rPr>
        <w:t>Queremos que esta ley</w:t>
      </w:r>
      <w:r>
        <w:rPr>
          <w:rFonts w:ascii="Arial" w:eastAsia="Times New Roman" w:hAnsi="Arial" w:cs="Times New Roman"/>
          <w:sz w:val="24"/>
          <w:szCs w:val="24"/>
        </w:rPr>
        <w:t xml:space="preserve"> plantee las líneas prioritarias de crecimiento y especialización de las universidades de la región, así como el desarrollo de un nuevo sistema de financiación, contratación e incentivos</w:t>
      </w:r>
    </w:p>
    <w:p w:rsidR="00102A3F" w:rsidRDefault="00237EBA">
      <w:pPr>
        <w:pStyle w:val="Standard"/>
        <w:numPr>
          <w:ilvl w:val="0"/>
          <w:numId w:val="1"/>
        </w:numPr>
        <w:spacing w:line="360" w:lineRule="auto"/>
        <w:jc w:val="both"/>
        <w:rPr>
          <w:rFonts w:ascii="Arial" w:hAnsi="Arial" w:cs="Arial"/>
          <w:sz w:val="24"/>
          <w:szCs w:val="24"/>
        </w:rPr>
      </w:pPr>
      <w:r>
        <w:rPr>
          <w:rFonts w:ascii="Arial" w:hAnsi="Arial" w:cs="Arial"/>
          <w:sz w:val="24"/>
          <w:szCs w:val="24"/>
        </w:rPr>
        <w:t xml:space="preserve">Y por supuesto, el cumplimiento de los puntos del acuerdo de </w:t>
      </w:r>
      <w:r>
        <w:rPr>
          <w:rFonts w:ascii="Arial" w:hAnsi="Arial" w:cs="Arial"/>
          <w:sz w:val="24"/>
          <w:szCs w:val="24"/>
        </w:rPr>
        <w:t>investidura con el Partido Popular</w:t>
      </w:r>
    </w:p>
    <w:p w:rsidR="00102A3F" w:rsidRDefault="00102A3F">
      <w:pPr>
        <w:shd w:val="clear" w:color="auto" w:fill="FFFFFF"/>
        <w:spacing w:after="0" w:line="315" w:lineRule="atLeast"/>
        <w:jc w:val="center"/>
        <w:rPr>
          <w:rFonts w:ascii="Arial" w:eastAsia="Times New Roman" w:hAnsi="Arial" w:cs="Arial"/>
          <w:b/>
          <w:color w:val="F79646" w:themeColor="accent6"/>
          <w:sz w:val="40"/>
          <w:szCs w:val="40"/>
          <w:lang w:eastAsia="es-ES"/>
        </w:rPr>
      </w:pPr>
    </w:p>
    <w:p w:rsidR="00102A3F" w:rsidRDefault="00102A3F"/>
    <w:sectPr w:rsidR="00102A3F">
      <w:headerReference w:type="default" r:id="rId7"/>
      <w:pgSz w:w="11906" w:h="16838"/>
      <w:pgMar w:top="1417" w:right="1701" w:bottom="1417" w:left="1701"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EBA" w:rsidRDefault="00237EBA">
      <w:pPr>
        <w:spacing w:after="0" w:line="240" w:lineRule="auto"/>
      </w:pPr>
      <w:r>
        <w:separator/>
      </w:r>
    </w:p>
  </w:endnote>
  <w:endnote w:type="continuationSeparator" w:id="0">
    <w:p w:rsidR="00237EBA" w:rsidRDefault="00237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eSans">
    <w:altName w:val="Arial"/>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 w:name="latomediu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EBA" w:rsidRDefault="00237EBA">
      <w:pPr>
        <w:spacing w:after="0" w:line="240" w:lineRule="auto"/>
      </w:pPr>
      <w:r>
        <w:separator/>
      </w:r>
    </w:p>
  </w:footnote>
  <w:footnote w:type="continuationSeparator" w:id="0">
    <w:p w:rsidR="00237EBA" w:rsidRDefault="00237E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A3F" w:rsidRDefault="00237EBA">
    <w:pPr>
      <w:pStyle w:val="Encabezado"/>
    </w:pPr>
    <w:r>
      <w:rPr>
        <w:noProof/>
        <w:lang w:eastAsia="es-ES"/>
      </w:rPr>
      <w:drawing>
        <wp:inline distT="0" distB="0" distL="19050" distR="0">
          <wp:extent cx="857250" cy="809625"/>
          <wp:effectExtent l="0" t="0" r="0" b="0"/>
          <wp:docPr id="1" name="0 Imagen" descr="propuestas-fiscales-ciudad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propuestas-fiscales-ciudadanos.jpg"/>
                  <pic:cNvPicPr>
                    <a:picLocks noChangeAspect="1" noChangeArrowheads="1"/>
                  </pic:cNvPicPr>
                </pic:nvPicPr>
                <pic:blipFill>
                  <a:blip r:embed="rId1"/>
                  <a:stretch>
                    <a:fillRect/>
                  </a:stretch>
                </pic:blipFill>
                <pic:spPr bwMode="auto">
                  <a:xfrm>
                    <a:off x="0" y="0"/>
                    <a:ext cx="857250" cy="8096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C3318"/>
    <w:multiLevelType w:val="multilevel"/>
    <w:tmpl w:val="B32299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0E452DD"/>
    <w:multiLevelType w:val="multilevel"/>
    <w:tmpl w:val="541E9D62"/>
    <w:lvl w:ilvl="0">
      <w:start w:val="1"/>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nsid w:val="62C44872"/>
    <w:multiLevelType w:val="multilevel"/>
    <w:tmpl w:val="0F467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56F1F7D"/>
    <w:multiLevelType w:val="multilevel"/>
    <w:tmpl w:val="7166ED72"/>
    <w:lvl w:ilvl="0">
      <w:start w:val="3"/>
      <w:numFmt w:val="bullet"/>
      <w:lvlText w:val="-"/>
      <w:lvlJc w:val="left"/>
      <w:pPr>
        <w:ind w:left="720" w:hanging="360"/>
      </w:pPr>
      <w:rPr>
        <w:rFonts w:ascii="Arial" w:hAnsi="Arial" w:cs="Aria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A3F"/>
    <w:rsid w:val="00102A3F"/>
    <w:rsid w:val="00237EBA"/>
    <w:rsid w:val="00D06A9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380368-380E-42FE-A794-0C80F8B4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A6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qFormat/>
    <w:rsid w:val="00C3502F"/>
  </w:style>
  <w:style w:type="character" w:customStyle="1" w:styleId="EncabezadoCar">
    <w:name w:val="Encabezado Car"/>
    <w:basedOn w:val="Fuentedeprrafopredeter"/>
    <w:link w:val="Encabezado"/>
    <w:uiPriority w:val="99"/>
    <w:semiHidden/>
    <w:qFormat/>
    <w:rsid w:val="0076498D"/>
  </w:style>
  <w:style w:type="character" w:customStyle="1" w:styleId="PiedepginaCar">
    <w:name w:val="Pie de página Car"/>
    <w:basedOn w:val="Fuentedeprrafopredeter"/>
    <w:link w:val="Piedepgina"/>
    <w:uiPriority w:val="99"/>
    <w:semiHidden/>
    <w:qFormat/>
    <w:rsid w:val="0076498D"/>
  </w:style>
  <w:style w:type="character" w:customStyle="1" w:styleId="TextodegloboCar">
    <w:name w:val="Texto de globo Car"/>
    <w:basedOn w:val="Fuentedeprrafopredeter"/>
    <w:link w:val="Textodeglobo"/>
    <w:uiPriority w:val="99"/>
    <w:semiHidden/>
    <w:qFormat/>
    <w:rsid w:val="0076498D"/>
    <w:rPr>
      <w:rFonts w:ascii="Tahoma" w:hAnsi="Tahoma" w:cs="Tahoma"/>
      <w:sz w:val="16"/>
      <w:szCs w:val="16"/>
    </w:rPr>
  </w:style>
  <w:style w:type="character" w:styleId="Textoennegrita">
    <w:name w:val="Strong"/>
    <w:basedOn w:val="Fuentedeprrafopredeter"/>
    <w:uiPriority w:val="22"/>
    <w:qFormat/>
    <w:rsid w:val="00D04714"/>
    <w:rPr>
      <w:b/>
      <w:bC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Arial" w:eastAsia="Calibri" w:hAnsi="Arial" w:cs="Arial"/>
      <w:b/>
      <w:sz w:val="24"/>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paragraph" w:styleId="Encabezado">
    <w:name w:val="header"/>
    <w:basedOn w:val="Normal"/>
    <w:next w:val="Textoindependiente"/>
    <w:link w:val="EncabezadoCar"/>
    <w:uiPriority w:val="99"/>
    <w:semiHidden/>
    <w:unhideWhenUsed/>
    <w:rsid w:val="0076498D"/>
    <w:pPr>
      <w:tabs>
        <w:tab w:val="center" w:pos="4252"/>
        <w:tab w:val="right" w:pos="8504"/>
      </w:tabs>
      <w:spacing w:after="0" w:line="240" w:lineRule="auto"/>
    </w:p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NormalWeb">
    <w:name w:val="Normal (Web)"/>
    <w:basedOn w:val="Normal"/>
    <w:uiPriority w:val="99"/>
    <w:unhideWhenUsed/>
    <w:qFormat/>
    <w:rsid w:val="000B1816"/>
    <w:pPr>
      <w:spacing w:beforeAutospacing="1"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B5609F"/>
    <w:pPr>
      <w:ind w:left="720"/>
      <w:contextualSpacing/>
    </w:pPr>
  </w:style>
  <w:style w:type="paragraph" w:styleId="Piedepgina">
    <w:name w:val="footer"/>
    <w:basedOn w:val="Normal"/>
    <w:link w:val="PiedepginaCar"/>
    <w:uiPriority w:val="99"/>
    <w:semiHidden/>
    <w:unhideWhenUsed/>
    <w:rsid w:val="0076498D"/>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76498D"/>
    <w:pPr>
      <w:spacing w:after="0" w:line="240" w:lineRule="auto"/>
    </w:pPr>
    <w:rPr>
      <w:rFonts w:ascii="Tahoma" w:hAnsi="Tahoma" w:cs="Tahoma"/>
      <w:sz w:val="16"/>
      <w:szCs w:val="16"/>
    </w:rPr>
  </w:style>
  <w:style w:type="paragraph" w:customStyle="1" w:styleId="Standard">
    <w:name w:val="Standard"/>
    <w:qFormat/>
    <w:rsid w:val="00D04714"/>
    <w:pPr>
      <w:suppressAutoHyphens/>
      <w:textAlignment w:val="baseline"/>
    </w:pPr>
    <w:rPr>
      <w:rFonts w:ascii="Calibri" w:eastAsia="Calibri" w:hAnsi="Calibri" w:cs="Calibri"/>
      <w:color w:val="00000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1961</Words>
  <Characters>10786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Usuario PC</cp:lastModifiedBy>
  <cp:revision>2</cp:revision>
  <cp:lastPrinted>2016-07-28T14:31:00Z</cp:lastPrinted>
  <dcterms:created xsi:type="dcterms:W3CDTF">2016-07-28T16:42:00Z</dcterms:created>
  <dcterms:modified xsi:type="dcterms:W3CDTF">2016-07-28T16:42:00Z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